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21D" w:rsidRPr="00FC6035" w:rsidRDefault="0085569F" w:rsidP="00CA7565">
      <w:pPr>
        <w:spacing w:line="360" w:lineRule="auto"/>
        <w:jc w:val="center"/>
        <w:rPr>
          <w:rFonts w:asciiTheme="minorEastAsia" w:hAnsiTheme="minorEastAsia"/>
          <w:b/>
          <w:sz w:val="28"/>
          <w:szCs w:val="24"/>
        </w:rPr>
      </w:pPr>
      <w:r w:rsidRPr="00FC6035">
        <w:rPr>
          <w:rFonts w:asciiTheme="minorEastAsia" w:hAnsiTheme="minorEastAsia" w:hint="eastAsia"/>
          <w:b/>
          <w:sz w:val="28"/>
          <w:szCs w:val="24"/>
        </w:rPr>
        <w:t>202</w:t>
      </w:r>
      <w:r w:rsidRPr="00FC6035">
        <w:rPr>
          <w:rFonts w:asciiTheme="minorEastAsia" w:hAnsiTheme="minorEastAsia"/>
          <w:b/>
          <w:sz w:val="28"/>
          <w:szCs w:val="24"/>
        </w:rPr>
        <w:t>1</w:t>
      </w:r>
      <w:r w:rsidR="00B5118F" w:rsidRPr="00FC6035">
        <w:rPr>
          <w:rFonts w:asciiTheme="minorEastAsia" w:hAnsiTheme="minorEastAsia" w:hint="eastAsia"/>
          <w:b/>
          <w:sz w:val="28"/>
          <w:szCs w:val="24"/>
        </w:rPr>
        <w:t>年</w:t>
      </w:r>
      <w:r w:rsidR="0032121D" w:rsidRPr="00FC6035">
        <w:rPr>
          <w:rFonts w:asciiTheme="minorEastAsia" w:hAnsiTheme="minorEastAsia" w:hint="eastAsia"/>
          <w:b/>
          <w:sz w:val="28"/>
          <w:szCs w:val="24"/>
        </w:rPr>
        <w:t>中国科学院深圳先进技术研究院</w:t>
      </w:r>
    </w:p>
    <w:p w:rsidR="00B5118F" w:rsidRPr="00FC6035" w:rsidRDefault="00F3536F" w:rsidP="00CA7565">
      <w:pPr>
        <w:spacing w:line="360" w:lineRule="auto"/>
        <w:jc w:val="center"/>
        <w:rPr>
          <w:rFonts w:asciiTheme="minorEastAsia" w:hAnsiTheme="minorEastAsia"/>
          <w:b/>
          <w:sz w:val="28"/>
          <w:szCs w:val="24"/>
        </w:rPr>
      </w:pPr>
      <w:r>
        <w:rPr>
          <w:rFonts w:asciiTheme="minorEastAsia" w:hAnsiTheme="minorEastAsia" w:hint="eastAsia"/>
          <w:b/>
          <w:sz w:val="28"/>
          <w:szCs w:val="24"/>
        </w:rPr>
        <w:t>国际硕士生</w:t>
      </w:r>
      <w:r w:rsidR="0032121D" w:rsidRPr="00FC6035">
        <w:rPr>
          <w:rFonts w:asciiTheme="minorEastAsia" w:hAnsiTheme="minorEastAsia" w:hint="eastAsia"/>
          <w:b/>
          <w:sz w:val="28"/>
          <w:szCs w:val="24"/>
        </w:rPr>
        <w:t>项目</w:t>
      </w:r>
      <w:r w:rsidR="00B5118F" w:rsidRPr="00FC6035">
        <w:rPr>
          <w:rFonts w:asciiTheme="minorEastAsia" w:hAnsiTheme="minorEastAsia" w:hint="eastAsia"/>
          <w:b/>
          <w:sz w:val="28"/>
          <w:szCs w:val="24"/>
        </w:rPr>
        <w:t>招生简章</w:t>
      </w:r>
    </w:p>
    <w:p w:rsidR="00B5118F" w:rsidRPr="00430D0E" w:rsidRDefault="00B5118F" w:rsidP="00430D0E">
      <w:pPr>
        <w:spacing w:line="360" w:lineRule="auto"/>
        <w:rPr>
          <w:rFonts w:asciiTheme="minorEastAsia" w:hAnsiTheme="minorEastAsia"/>
          <w:sz w:val="24"/>
          <w:szCs w:val="24"/>
        </w:rPr>
      </w:pPr>
    </w:p>
    <w:p w:rsidR="00326F1F" w:rsidRPr="007C0FE4" w:rsidRDefault="00326F1F" w:rsidP="00430D0E">
      <w:pPr>
        <w:spacing w:line="360" w:lineRule="auto"/>
        <w:ind w:firstLineChars="200" w:firstLine="480"/>
        <w:rPr>
          <w:rFonts w:asciiTheme="minorEastAsia" w:hAnsiTheme="minorEastAsia"/>
          <w:sz w:val="24"/>
          <w:szCs w:val="24"/>
        </w:rPr>
      </w:pPr>
      <w:r w:rsidRPr="007C0FE4">
        <w:rPr>
          <w:rFonts w:asciiTheme="minorEastAsia" w:hAnsiTheme="minorEastAsia" w:hint="eastAsia"/>
          <w:sz w:val="24"/>
          <w:szCs w:val="24"/>
        </w:rPr>
        <w:t>中国科学院大学</w:t>
      </w:r>
      <w:r w:rsidR="00FC6035">
        <w:rPr>
          <w:rFonts w:asciiTheme="minorEastAsia" w:hAnsiTheme="minorEastAsia" w:hint="eastAsia"/>
          <w:sz w:val="24"/>
          <w:szCs w:val="24"/>
        </w:rPr>
        <w:t>（下称“国科大”）</w:t>
      </w:r>
      <w:r w:rsidRPr="007C0FE4">
        <w:rPr>
          <w:rFonts w:asciiTheme="minorEastAsia" w:hAnsiTheme="minorEastAsia" w:hint="eastAsia"/>
          <w:sz w:val="24"/>
          <w:szCs w:val="24"/>
        </w:rPr>
        <w:t>的前身是中国科学院研究生院，成立于1978</w:t>
      </w:r>
      <w:r w:rsidR="0085569F">
        <w:rPr>
          <w:rFonts w:asciiTheme="minorEastAsia" w:hAnsiTheme="minorEastAsia" w:hint="eastAsia"/>
          <w:sz w:val="24"/>
          <w:szCs w:val="24"/>
        </w:rPr>
        <w:t>年，是新中国第一所研究生院。中国科学院深圳先进技术研究院（下称“</w:t>
      </w:r>
      <w:r w:rsidRPr="007C0FE4">
        <w:rPr>
          <w:rFonts w:asciiTheme="minorEastAsia" w:hAnsiTheme="minorEastAsia" w:hint="eastAsia"/>
          <w:sz w:val="24"/>
          <w:szCs w:val="24"/>
        </w:rPr>
        <w:t>先进院</w:t>
      </w:r>
      <w:r w:rsidR="0085569F">
        <w:rPr>
          <w:rFonts w:asciiTheme="minorEastAsia" w:hAnsiTheme="minorEastAsia" w:hint="eastAsia"/>
          <w:sz w:val="24"/>
          <w:szCs w:val="24"/>
        </w:rPr>
        <w:t>”</w:t>
      </w:r>
      <w:r w:rsidRPr="007C0FE4">
        <w:rPr>
          <w:rFonts w:asciiTheme="minorEastAsia" w:hAnsiTheme="minorEastAsia" w:hint="eastAsia"/>
          <w:sz w:val="24"/>
          <w:szCs w:val="24"/>
        </w:rPr>
        <w:t>）</w:t>
      </w:r>
      <w:r w:rsidR="00B658A7" w:rsidRPr="007C0FE4">
        <w:rPr>
          <w:rFonts w:asciiTheme="minorEastAsia" w:hAnsiTheme="minorEastAsia" w:hint="eastAsia"/>
          <w:sz w:val="24"/>
          <w:szCs w:val="24"/>
        </w:rPr>
        <w:t>成立于2</w:t>
      </w:r>
      <w:r w:rsidR="00B658A7" w:rsidRPr="007C0FE4">
        <w:rPr>
          <w:rFonts w:asciiTheme="minorEastAsia" w:hAnsiTheme="minorEastAsia"/>
          <w:sz w:val="24"/>
          <w:szCs w:val="24"/>
        </w:rPr>
        <w:t>006年</w:t>
      </w:r>
      <w:r w:rsidR="00B658A7" w:rsidRPr="007C0FE4">
        <w:rPr>
          <w:rFonts w:asciiTheme="minorEastAsia" w:hAnsiTheme="minorEastAsia" w:hint="eastAsia"/>
          <w:sz w:val="24"/>
          <w:szCs w:val="24"/>
        </w:rPr>
        <w:t>，</w:t>
      </w:r>
      <w:r w:rsidRPr="007C0FE4">
        <w:rPr>
          <w:rFonts w:asciiTheme="minorEastAsia" w:hAnsiTheme="minorEastAsia" w:hint="eastAsia"/>
          <w:sz w:val="24"/>
          <w:szCs w:val="24"/>
        </w:rPr>
        <w:t>是由中国科学院、深圳市人民政府和香港中文大学三方友好共建</w:t>
      </w:r>
      <w:r w:rsidR="00B658A7" w:rsidRPr="007C0FE4">
        <w:rPr>
          <w:rFonts w:asciiTheme="minorEastAsia" w:hAnsiTheme="minorEastAsia" w:hint="eastAsia"/>
          <w:sz w:val="24"/>
          <w:szCs w:val="24"/>
        </w:rPr>
        <w:t>，</w:t>
      </w:r>
      <w:r w:rsidRPr="007C0FE4">
        <w:rPr>
          <w:rFonts w:asciiTheme="minorEastAsia" w:hAnsiTheme="minorEastAsia" w:hint="eastAsia"/>
          <w:sz w:val="24"/>
          <w:szCs w:val="24"/>
        </w:rPr>
        <w:t>现有九个研究所和众多实验室共同组成。先进院</w:t>
      </w:r>
      <w:r w:rsidR="00B658A7" w:rsidRPr="007C0FE4">
        <w:rPr>
          <w:rFonts w:asciiTheme="minorEastAsia" w:hAnsiTheme="minorEastAsia" w:hint="eastAsia"/>
          <w:sz w:val="24"/>
          <w:szCs w:val="24"/>
        </w:rPr>
        <w:t>的</w:t>
      </w:r>
      <w:r w:rsidRPr="007C0FE4">
        <w:rPr>
          <w:rFonts w:asciiTheme="minorEastAsia" w:hAnsiTheme="minorEastAsia" w:hint="eastAsia"/>
          <w:sz w:val="24"/>
          <w:szCs w:val="24"/>
        </w:rPr>
        <w:t>研究生（含留学生）教育主要培养“国际化、复合型”的学术领军及创新创业领军人才。</w:t>
      </w:r>
    </w:p>
    <w:p w:rsidR="00326F1F" w:rsidRDefault="0085569F" w:rsidP="00430D0E">
      <w:pPr>
        <w:spacing w:line="360" w:lineRule="auto"/>
        <w:ind w:firstLineChars="200" w:firstLine="480"/>
        <w:rPr>
          <w:rFonts w:asciiTheme="minorEastAsia" w:hAnsiTheme="minorEastAsia"/>
          <w:sz w:val="24"/>
          <w:szCs w:val="24"/>
        </w:rPr>
      </w:pPr>
      <w:r w:rsidRPr="00FC6035">
        <w:rPr>
          <w:rFonts w:asciiTheme="minorEastAsia" w:hAnsiTheme="minorEastAsia" w:cs="Arial"/>
          <w:kern w:val="0"/>
          <w:sz w:val="24"/>
          <w:szCs w:val="24"/>
        </w:rPr>
        <w:t>先进院自</w:t>
      </w:r>
      <w:r w:rsidRPr="00FC6035">
        <w:rPr>
          <w:rFonts w:asciiTheme="minorEastAsia" w:hAnsiTheme="minorEastAsia" w:cs="Arial" w:hint="eastAsia"/>
          <w:kern w:val="0"/>
          <w:sz w:val="24"/>
          <w:szCs w:val="24"/>
        </w:rPr>
        <w:t>2</w:t>
      </w:r>
      <w:r w:rsidRPr="00FC6035">
        <w:rPr>
          <w:rFonts w:asciiTheme="minorEastAsia" w:hAnsiTheme="minorEastAsia" w:cs="Arial"/>
          <w:kern w:val="0"/>
          <w:sz w:val="24"/>
          <w:szCs w:val="24"/>
        </w:rPr>
        <w:t>010年起成为中国科学院大学研究生培养单位</w:t>
      </w:r>
      <w:r w:rsidR="00611358" w:rsidRPr="00FC6035">
        <w:rPr>
          <w:rFonts w:asciiTheme="minorEastAsia" w:hAnsiTheme="minorEastAsia" w:cs="Arial" w:hint="eastAsia"/>
          <w:kern w:val="0"/>
          <w:sz w:val="24"/>
          <w:szCs w:val="24"/>
        </w:rPr>
        <w:t>。</w:t>
      </w:r>
      <w:r w:rsidR="00C27E56" w:rsidRPr="00C27E56">
        <w:rPr>
          <w:rFonts w:asciiTheme="minorEastAsia" w:hAnsiTheme="minorEastAsia" w:cs="Arial" w:hint="eastAsia"/>
          <w:kern w:val="0"/>
          <w:sz w:val="24"/>
          <w:szCs w:val="24"/>
        </w:rPr>
        <w:t>先进院拥有国际化高水平的科研队伍，院内共600多名工作人员拥有海外学习或工作经验，其中研究生导师队伍共408人。</w:t>
      </w:r>
      <w:r w:rsidR="0094331D" w:rsidRPr="007C0FE4">
        <w:rPr>
          <w:rFonts w:asciiTheme="minorEastAsia" w:hAnsiTheme="minorEastAsia" w:hint="eastAsia"/>
          <w:sz w:val="24"/>
          <w:szCs w:val="24"/>
        </w:rPr>
        <w:t>先进院拥有国际一流的科研环境，本</w:t>
      </w:r>
      <w:r w:rsidR="00326F1F" w:rsidRPr="007C0FE4">
        <w:rPr>
          <w:rFonts w:asciiTheme="minorEastAsia" w:hAnsiTheme="minorEastAsia" w:hint="eastAsia"/>
          <w:sz w:val="24"/>
          <w:szCs w:val="24"/>
        </w:rPr>
        <w:t>着国际化办学理念，通过实现双语教学、国际化的课程和师资、顶尖科研项目、众多国际会议和国际交流机会培养优秀的国际留学生。</w:t>
      </w:r>
    </w:p>
    <w:p w:rsidR="0085569F" w:rsidRPr="007C0FE4" w:rsidRDefault="0085569F" w:rsidP="00430D0E">
      <w:pPr>
        <w:spacing w:line="360" w:lineRule="auto"/>
        <w:ind w:firstLineChars="200" w:firstLine="480"/>
        <w:rPr>
          <w:rFonts w:asciiTheme="minorEastAsia" w:hAnsiTheme="minorEastAsia"/>
          <w:sz w:val="24"/>
          <w:szCs w:val="24"/>
        </w:rPr>
      </w:pPr>
    </w:p>
    <w:p w:rsidR="00E73F2B" w:rsidRPr="00F71378" w:rsidRDefault="00E73F2B" w:rsidP="00F71378">
      <w:pPr>
        <w:pStyle w:val="a5"/>
        <w:numPr>
          <w:ilvl w:val="0"/>
          <w:numId w:val="34"/>
        </w:numPr>
        <w:spacing w:line="360" w:lineRule="auto"/>
        <w:ind w:firstLineChars="0"/>
        <w:rPr>
          <w:rFonts w:asciiTheme="minorEastAsia" w:hAnsiTheme="minorEastAsia"/>
          <w:b/>
          <w:sz w:val="24"/>
          <w:szCs w:val="24"/>
        </w:rPr>
      </w:pPr>
      <w:r w:rsidRPr="00F71378">
        <w:rPr>
          <w:rFonts w:asciiTheme="minorEastAsia" w:hAnsiTheme="minorEastAsia" w:hint="eastAsia"/>
          <w:b/>
          <w:sz w:val="24"/>
          <w:szCs w:val="24"/>
        </w:rPr>
        <w:t>招生计划</w:t>
      </w:r>
    </w:p>
    <w:p w:rsidR="008E7BC5" w:rsidRDefault="00D701E1" w:rsidP="00430D0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202</w:t>
      </w:r>
      <w:r>
        <w:rPr>
          <w:rFonts w:asciiTheme="minorEastAsia" w:hAnsiTheme="minorEastAsia"/>
          <w:sz w:val="24"/>
          <w:szCs w:val="24"/>
        </w:rPr>
        <w:t>1</w:t>
      </w:r>
      <w:r w:rsidR="00E73F2B" w:rsidRPr="007C0FE4">
        <w:rPr>
          <w:rFonts w:asciiTheme="minorEastAsia" w:hAnsiTheme="minorEastAsia" w:hint="eastAsia"/>
          <w:sz w:val="24"/>
          <w:szCs w:val="24"/>
        </w:rPr>
        <w:t>年中国科学院</w:t>
      </w:r>
      <w:r>
        <w:rPr>
          <w:rFonts w:asciiTheme="minorEastAsia" w:hAnsiTheme="minorEastAsia" w:hint="eastAsia"/>
          <w:sz w:val="24"/>
          <w:szCs w:val="24"/>
        </w:rPr>
        <w:t>深圳先进技术研究院预计招收</w:t>
      </w:r>
      <w:r w:rsidR="00BB7907">
        <w:rPr>
          <w:rFonts w:asciiTheme="minorEastAsia" w:hAnsiTheme="minorEastAsia"/>
          <w:sz w:val="24"/>
          <w:szCs w:val="24"/>
        </w:rPr>
        <w:t>9</w:t>
      </w:r>
      <w:r w:rsidR="00534219" w:rsidRPr="007C0FE4">
        <w:rPr>
          <w:rFonts w:asciiTheme="minorEastAsia" w:hAnsiTheme="minorEastAsia" w:hint="eastAsia"/>
          <w:sz w:val="24"/>
          <w:szCs w:val="24"/>
        </w:rPr>
        <w:t>个专业领域的国际</w:t>
      </w:r>
      <w:r w:rsidR="00BB7907">
        <w:rPr>
          <w:rFonts w:asciiTheme="minorEastAsia" w:hAnsiTheme="minorEastAsia" w:hint="eastAsia"/>
          <w:sz w:val="24"/>
          <w:szCs w:val="24"/>
        </w:rPr>
        <w:t>硕士</w:t>
      </w:r>
      <w:r>
        <w:rPr>
          <w:rFonts w:asciiTheme="minorEastAsia" w:hAnsiTheme="minorEastAsia" w:hint="eastAsia"/>
          <w:sz w:val="24"/>
          <w:szCs w:val="24"/>
        </w:rPr>
        <w:t>研究生。</w:t>
      </w:r>
      <w:r w:rsidR="00BB7907">
        <w:rPr>
          <w:rFonts w:asciiTheme="minorEastAsia" w:hAnsiTheme="minorEastAsia" w:hint="eastAsia"/>
          <w:sz w:val="24"/>
          <w:szCs w:val="24"/>
        </w:rPr>
        <w:t>硕士</w:t>
      </w:r>
      <w:r w:rsidRPr="00D701E1">
        <w:rPr>
          <w:rFonts w:asciiTheme="minorEastAsia" w:hAnsiTheme="minorEastAsia" w:hint="eastAsia"/>
          <w:sz w:val="24"/>
          <w:szCs w:val="24"/>
        </w:rPr>
        <w:t>研究生学习年限一般为3年。修业期满，完成培养计划，成绩合格并通过论文答辩者颁发毕业证书，获得</w:t>
      </w:r>
      <w:r>
        <w:rPr>
          <w:rFonts w:asciiTheme="minorEastAsia" w:hAnsiTheme="minorEastAsia" w:hint="eastAsia"/>
          <w:sz w:val="24"/>
          <w:szCs w:val="24"/>
        </w:rPr>
        <w:t>中国科学院大学</w:t>
      </w:r>
      <w:r w:rsidR="00BB7907">
        <w:rPr>
          <w:rFonts w:asciiTheme="minorEastAsia" w:hAnsiTheme="minorEastAsia" w:hint="eastAsia"/>
          <w:sz w:val="24"/>
          <w:szCs w:val="24"/>
        </w:rPr>
        <w:t>硕士</w:t>
      </w:r>
      <w:r w:rsidRPr="00D701E1">
        <w:rPr>
          <w:rFonts w:asciiTheme="minorEastAsia" w:hAnsiTheme="minorEastAsia" w:hint="eastAsia"/>
          <w:sz w:val="24"/>
          <w:szCs w:val="24"/>
        </w:rPr>
        <w:t>学位。</w:t>
      </w:r>
    </w:p>
    <w:p w:rsidR="00D701E1" w:rsidRPr="007C0FE4" w:rsidRDefault="00D701E1" w:rsidP="00FC6035">
      <w:pPr>
        <w:spacing w:line="360" w:lineRule="auto"/>
        <w:rPr>
          <w:rFonts w:asciiTheme="minorEastAsia" w:hAnsiTheme="minorEastAsia"/>
          <w:sz w:val="24"/>
          <w:szCs w:val="24"/>
        </w:rPr>
      </w:pPr>
    </w:p>
    <w:p w:rsidR="00E73F2B" w:rsidRPr="00F71378" w:rsidRDefault="00E73F2B" w:rsidP="00F71378">
      <w:pPr>
        <w:pStyle w:val="a5"/>
        <w:numPr>
          <w:ilvl w:val="0"/>
          <w:numId w:val="34"/>
        </w:numPr>
        <w:spacing w:line="360" w:lineRule="auto"/>
        <w:ind w:firstLineChars="0"/>
        <w:rPr>
          <w:rFonts w:asciiTheme="minorEastAsia" w:hAnsiTheme="minorEastAsia"/>
          <w:b/>
          <w:sz w:val="24"/>
          <w:szCs w:val="24"/>
        </w:rPr>
      </w:pPr>
      <w:r w:rsidRPr="00F71378">
        <w:rPr>
          <w:rFonts w:asciiTheme="minorEastAsia" w:hAnsiTheme="minorEastAsia" w:hint="eastAsia"/>
          <w:b/>
          <w:sz w:val="24"/>
          <w:szCs w:val="24"/>
        </w:rPr>
        <w:t>招生专业</w:t>
      </w:r>
    </w:p>
    <w:tbl>
      <w:tblPr>
        <w:tblStyle w:val="a8"/>
        <w:tblW w:w="7225" w:type="dxa"/>
        <w:jc w:val="center"/>
        <w:tblLook w:val="04A0" w:firstRow="1" w:lastRow="0" w:firstColumn="1" w:lastColumn="0" w:noHBand="0" w:noVBand="1"/>
      </w:tblPr>
      <w:tblGrid>
        <w:gridCol w:w="3114"/>
        <w:gridCol w:w="4111"/>
      </w:tblGrid>
      <w:tr w:rsidR="00D701E1" w:rsidRPr="00543EDD" w:rsidTr="004D52C7">
        <w:trPr>
          <w:jc w:val="center"/>
        </w:trPr>
        <w:tc>
          <w:tcPr>
            <w:tcW w:w="3114" w:type="dxa"/>
          </w:tcPr>
          <w:p w:rsidR="00D701E1" w:rsidRPr="00543EDD" w:rsidRDefault="00A67D9B" w:rsidP="00C03620">
            <w:pPr>
              <w:widowControl/>
              <w:jc w:val="center"/>
              <w:rPr>
                <w:rFonts w:ascii="Times New Roman" w:eastAsia="宋体" w:hAnsi="Times New Roman" w:cs="Arial"/>
                <w:b/>
                <w:bCs/>
                <w:kern w:val="0"/>
                <w:sz w:val="24"/>
                <w:szCs w:val="24"/>
              </w:rPr>
            </w:pPr>
            <w:r>
              <w:rPr>
                <w:rFonts w:ascii="Times New Roman" w:eastAsia="宋体" w:hAnsi="Times New Roman" w:cs="Arial"/>
                <w:b/>
                <w:bCs/>
                <w:kern w:val="0"/>
                <w:sz w:val="24"/>
                <w:szCs w:val="24"/>
              </w:rPr>
              <w:t>一级学科</w:t>
            </w:r>
          </w:p>
        </w:tc>
        <w:tc>
          <w:tcPr>
            <w:tcW w:w="4111" w:type="dxa"/>
          </w:tcPr>
          <w:p w:rsidR="00D701E1" w:rsidRPr="00543EDD" w:rsidRDefault="00A67D9B" w:rsidP="00C03620">
            <w:pPr>
              <w:widowControl/>
              <w:jc w:val="center"/>
              <w:rPr>
                <w:rFonts w:ascii="Times New Roman" w:eastAsia="宋体" w:hAnsi="Times New Roman" w:cs="Arial"/>
                <w:b/>
                <w:bCs/>
                <w:kern w:val="0"/>
                <w:sz w:val="24"/>
                <w:szCs w:val="24"/>
              </w:rPr>
            </w:pPr>
            <w:r>
              <w:rPr>
                <w:rFonts w:ascii="Times New Roman" w:eastAsia="宋体" w:hAnsi="Times New Roman" w:cs="Arial" w:hint="eastAsia"/>
                <w:b/>
                <w:bCs/>
                <w:kern w:val="0"/>
                <w:sz w:val="24"/>
                <w:szCs w:val="24"/>
              </w:rPr>
              <w:t>二级学科</w:t>
            </w:r>
          </w:p>
        </w:tc>
      </w:tr>
      <w:tr w:rsidR="00D701E1" w:rsidRPr="00543EDD" w:rsidTr="004D52C7">
        <w:trPr>
          <w:trHeight w:val="215"/>
          <w:jc w:val="center"/>
        </w:trPr>
        <w:tc>
          <w:tcPr>
            <w:tcW w:w="3114" w:type="dxa"/>
          </w:tcPr>
          <w:p w:rsidR="00D701E1" w:rsidRPr="00543EDD" w:rsidRDefault="00D701E1" w:rsidP="004D52C7">
            <w:pPr>
              <w:widowControl/>
              <w:jc w:val="center"/>
              <w:rPr>
                <w:rFonts w:ascii="Times New Roman" w:eastAsia="宋体" w:hAnsi="Times New Roman" w:cs="Arial"/>
                <w:kern w:val="0"/>
                <w:sz w:val="24"/>
                <w:szCs w:val="24"/>
              </w:rPr>
            </w:pPr>
            <w:r w:rsidRPr="00ED7D7D">
              <w:rPr>
                <w:rFonts w:ascii="Times New Roman" w:eastAsia="宋体" w:hAnsi="Times New Roman" w:cs="Arial"/>
                <w:kern w:val="0"/>
                <w:sz w:val="24"/>
                <w:szCs w:val="24"/>
              </w:rPr>
              <w:t xml:space="preserve">0703 </w:t>
            </w:r>
            <w:r w:rsidR="00A67D9B">
              <w:rPr>
                <w:rFonts w:ascii="Times New Roman" w:eastAsia="宋体" w:hAnsi="Times New Roman" w:cs="Arial" w:hint="eastAsia"/>
                <w:kern w:val="0"/>
                <w:sz w:val="24"/>
                <w:szCs w:val="24"/>
              </w:rPr>
              <w:t>化学</w:t>
            </w:r>
          </w:p>
        </w:tc>
        <w:tc>
          <w:tcPr>
            <w:tcW w:w="4111" w:type="dxa"/>
            <w:hideMark/>
          </w:tcPr>
          <w:p w:rsidR="00D701E1" w:rsidRPr="00543EDD" w:rsidRDefault="00D701E1" w:rsidP="00C03620">
            <w:pPr>
              <w:widowControl/>
              <w:rPr>
                <w:rFonts w:ascii="Times New Roman" w:eastAsia="宋体" w:hAnsi="Times New Roman" w:cs="Arial"/>
                <w:kern w:val="0"/>
                <w:sz w:val="24"/>
                <w:szCs w:val="24"/>
              </w:rPr>
            </w:pPr>
            <w:r w:rsidRPr="0076025C">
              <w:rPr>
                <w:rFonts w:ascii="Times New Roman" w:eastAsia="宋体" w:hAnsi="Times New Roman" w:cs="Arial"/>
                <w:kern w:val="0"/>
                <w:sz w:val="24"/>
                <w:szCs w:val="24"/>
              </w:rPr>
              <w:t xml:space="preserve">0703Z1 </w:t>
            </w:r>
            <w:r w:rsidR="00A67D9B">
              <w:rPr>
                <w:rFonts w:ascii="Times New Roman" w:eastAsia="宋体" w:hAnsi="Times New Roman" w:cs="Arial"/>
                <w:kern w:val="0"/>
                <w:sz w:val="24"/>
                <w:szCs w:val="24"/>
              </w:rPr>
              <w:t>化学生物学</w:t>
            </w:r>
          </w:p>
          <w:p w:rsidR="00D701E1" w:rsidRPr="00543EDD" w:rsidRDefault="00D701E1" w:rsidP="00C03620">
            <w:pPr>
              <w:widowControl/>
              <w:rPr>
                <w:rFonts w:ascii="Times New Roman" w:eastAsia="宋体" w:hAnsi="Times New Roman" w:cs="Arial"/>
                <w:kern w:val="0"/>
                <w:sz w:val="24"/>
                <w:szCs w:val="24"/>
              </w:rPr>
            </w:pPr>
            <w:r w:rsidRPr="0076025C">
              <w:rPr>
                <w:rFonts w:ascii="Times New Roman" w:eastAsia="宋体" w:hAnsi="Times New Roman" w:cs="Arial"/>
                <w:kern w:val="0"/>
                <w:sz w:val="24"/>
                <w:szCs w:val="24"/>
              </w:rPr>
              <w:t xml:space="preserve">070305 </w:t>
            </w:r>
            <w:r w:rsidR="00A67D9B">
              <w:rPr>
                <w:rFonts w:ascii="Times New Roman" w:eastAsia="宋体" w:hAnsi="Times New Roman" w:cs="Arial"/>
                <w:kern w:val="0"/>
                <w:sz w:val="24"/>
                <w:szCs w:val="24"/>
              </w:rPr>
              <w:t>高分子化学与物理</w:t>
            </w:r>
          </w:p>
          <w:p w:rsidR="00D701E1" w:rsidRPr="00543EDD" w:rsidRDefault="00D701E1" w:rsidP="00A67D9B">
            <w:pPr>
              <w:widowControl/>
              <w:rPr>
                <w:rFonts w:ascii="Times New Roman" w:eastAsia="宋体" w:hAnsi="Times New Roman" w:cs="Arial"/>
                <w:kern w:val="0"/>
                <w:sz w:val="24"/>
                <w:szCs w:val="24"/>
              </w:rPr>
            </w:pPr>
            <w:r w:rsidRPr="0076025C">
              <w:rPr>
                <w:rFonts w:ascii="Times New Roman" w:eastAsia="宋体" w:hAnsi="Times New Roman" w:cs="Arial"/>
                <w:kern w:val="0"/>
                <w:sz w:val="24"/>
                <w:szCs w:val="24"/>
              </w:rPr>
              <w:t xml:space="preserve">070304 </w:t>
            </w:r>
            <w:r w:rsidR="00A67D9B">
              <w:rPr>
                <w:rFonts w:ascii="Times New Roman" w:eastAsia="宋体" w:hAnsi="Times New Roman" w:cs="Arial"/>
                <w:kern w:val="0"/>
                <w:sz w:val="24"/>
                <w:szCs w:val="24"/>
              </w:rPr>
              <w:t>物理化学</w:t>
            </w:r>
          </w:p>
        </w:tc>
      </w:tr>
      <w:tr w:rsidR="00D701E1" w:rsidRPr="00543EDD" w:rsidTr="004D52C7">
        <w:trPr>
          <w:trHeight w:val="212"/>
          <w:jc w:val="center"/>
        </w:trPr>
        <w:tc>
          <w:tcPr>
            <w:tcW w:w="3114" w:type="dxa"/>
          </w:tcPr>
          <w:p w:rsidR="00D701E1" w:rsidRPr="00543EDD" w:rsidRDefault="00D701E1" w:rsidP="004D52C7">
            <w:pPr>
              <w:widowControl/>
              <w:jc w:val="center"/>
              <w:rPr>
                <w:rFonts w:ascii="Times New Roman" w:eastAsia="宋体" w:hAnsi="Times New Roman" w:cs="Arial"/>
                <w:kern w:val="0"/>
                <w:sz w:val="24"/>
                <w:szCs w:val="24"/>
              </w:rPr>
            </w:pPr>
            <w:r w:rsidRPr="0076025C">
              <w:rPr>
                <w:rFonts w:ascii="Times New Roman" w:eastAsia="宋体" w:hAnsi="Times New Roman" w:cs="Arial"/>
                <w:kern w:val="0"/>
                <w:sz w:val="24"/>
                <w:szCs w:val="24"/>
              </w:rPr>
              <w:t xml:space="preserve">0710 </w:t>
            </w:r>
            <w:r w:rsidR="00A67D9B">
              <w:rPr>
                <w:rFonts w:ascii="Times New Roman" w:eastAsia="宋体" w:hAnsi="Times New Roman" w:cs="Arial" w:hint="eastAsia"/>
                <w:kern w:val="0"/>
                <w:sz w:val="24"/>
                <w:szCs w:val="24"/>
              </w:rPr>
              <w:t>生物学</w:t>
            </w:r>
          </w:p>
        </w:tc>
        <w:tc>
          <w:tcPr>
            <w:tcW w:w="4111" w:type="dxa"/>
          </w:tcPr>
          <w:p w:rsidR="00D701E1" w:rsidRPr="00543EDD" w:rsidRDefault="00D701E1" w:rsidP="00A67D9B">
            <w:pPr>
              <w:widowControl/>
              <w:rPr>
                <w:rFonts w:ascii="Times New Roman" w:eastAsia="宋体" w:hAnsi="Times New Roman" w:cs="Arial"/>
                <w:kern w:val="0"/>
                <w:sz w:val="24"/>
                <w:szCs w:val="24"/>
              </w:rPr>
            </w:pPr>
            <w:r w:rsidRPr="0076025C">
              <w:rPr>
                <w:rFonts w:ascii="Times New Roman" w:eastAsia="宋体" w:hAnsi="Times New Roman" w:cs="Arial"/>
                <w:kern w:val="0"/>
                <w:sz w:val="24"/>
                <w:szCs w:val="24"/>
              </w:rPr>
              <w:t>071010</w:t>
            </w:r>
            <w:r w:rsidR="00A67D9B" w:rsidRPr="00A67D9B">
              <w:rPr>
                <w:rFonts w:ascii="Times New Roman" w:eastAsia="宋体" w:hAnsi="Times New Roman" w:cs="Arial" w:hint="eastAsia"/>
                <w:kern w:val="0"/>
                <w:sz w:val="24"/>
                <w:szCs w:val="24"/>
              </w:rPr>
              <w:t>生物化学与分子生物学</w:t>
            </w:r>
          </w:p>
        </w:tc>
      </w:tr>
      <w:tr w:rsidR="00D701E1" w:rsidRPr="00543EDD" w:rsidTr="004D52C7">
        <w:trPr>
          <w:trHeight w:val="212"/>
          <w:jc w:val="center"/>
        </w:trPr>
        <w:tc>
          <w:tcPr>
            <w:tcW w:w="3114" w:type="dxa"/>
          </w:tcPr>
          <w:p w:rsidR="00D701E1" w:rsidRPr="00543EDD" w:rsidRDefault="00D701E1" w:rsidP="004D52C7">
            <w:pPr>
              <w:widowControl/>
              <w:jc w:val="center"/>
              <w:rPr>
                <w:rFonts w:ascii="Times New Roman" w:eastAsia="宋体" w:hAnsi="Times New Roman" w:cs="Arial"/>
                <w:kern w:val="0"/>
                <w:sz w:val="24"/>
                <w:szCs w:val="24"/>
              </w:rPr>
            </w:pPr>
            <w:r w:rsidRPr="0076025C">
              <w:rPr>
                <w:rFonts w:ascii="Times New Roman" w:eastAsia="宋体" w:hAnsi="Times New Roman" w:cs="Arial"/>
                <w:kern w:val="0"/>
                <w:sz w:val="24"/>
                <w:szCs w:val="24"/>
              </w:rPr>
              <w:t>0811</w:t>
            </w:r>
            <w:r w:rsidR="00A67D9B" w:rsidRPr="00A67D9B">
              <w:rPr>
                <w:rFonts w:ascii="Times New Roman" w:eastAsia="宋体" w:hAnsi="Times New Roman" w:cs="Arial" w:hint="eastAsia"/>
                <w:kern w:val="0"/>
                <w:sz w:val="24"/>
                <w:szCs w:val="24"/>
              </w:rPr>
              <w:t>控制科学与工程</w:t>
            </w:r>
          </w:p>
        </w:tc>
        <w:tc>
          <w:tcPr>
            <w:tcW w:w="4111" w:type="dxa"/>
          </w:tcPr>
          <w:p w:rsidR="00D701E1" w:rsidRPr="00543EDD" w:rsidRDefault="00D701E1" w:rsidP="00A67D9B">
            <w:pPr>
              <w:widowControl/>
              <w:rPr>
                <w:rFonts w:ascii="Times New Roman" w:eastAsia="宋体" w:hAnsi="Times New Roman" w:cs="Arial"/>
                <w:kern w:val="0"/>
                <w:sz w:val="24"/>
                <w:szCs w:val="24"/>
              </w:rPr>
            </w:pPr>
            <w:r w:rsidRPr="0076025C">
              <w:rPr>
                <w:rFonts w:ascii="Times New Roman" w:eastAsia="宋体" w:hAnsi="Times New Roman" w:cs="Arial"/>
                <w:kern w:val="0"/>
                <w:sz w:val="24"/>
                <w:szCs w:val="24"/>
              </w:rPr>
              <w:t>081104</w:t>
            </w:r>
            <w:r w:rsidR="00A67D9B" w:rsidRPr="00A67D9B">
              <w:rPr>
                <w:rFonts w:ascii="Times New Roman" w:eastAsia="宋体" w:hAnsi="Times New Roman" w:cs="Arial" w:hint="eastAsia"/>
                <w:kern w:val="0"/>
                <w:sz w:val="24"/>
                <w:szCs w:val="24"/>
              </w:rPr>
              <w:t>模式识别与智能系统</w:t>
            </w:r>
          </w:p>
        </w:tc>
      </w:tr>
      <w:tr w:rsidR="00D701E1" w:rsidRPr="00543EDD" w:rsidTr="004D52C7">
        <w:trPr>
          <w:trHeight w:val="212"/>
          <w:jc w:val="center"/>
        </w:trPr>
        <w:tc>
          <w:tcPr>
            <w:tcW w:w="3114" w:type="dxa"/>
          </w:tcPr>
          <w:p w:rsidR="00D701E1" w:rsidRPr="00543EDD" w:rsidRDefault="00D701E1" w:rsidP="004D52C7">
            <w:pPr>
              <w:widowControl/>
              <w:jc w:val="center"/>
              <w:rPr>
                <w:rFonts w:ascii="Times New Roman" w:eastAsia="宋体" w:hAnsi="Times New Roman" w:cs="Arial"/>
                <w:kern w:val="0"/>
                <w:sz w:val="24"/>
                <w:szCs w:val="24"/>
              </w:rPr>
            </w:pPr>
            <w:r w:rsidRPr="0076025C">
              <w:rPr>
                <w:rFonts w:ascii="Times New Roman" w:eastAsia="宋体" w:hAnsi="Times New Roman" w:cs="Arial"/>
                <w:kern w:val="0"/>
                <w:sz w:val="24"/>
                <w:szCs w:val="24"/>
              </w:rPr>
              <w:t>0812</w:t>
            </w:r>
            <w:r w:rsidR="00A67D9B" w:rsidRPr="00A67D9B">
              <w:rPr>
                <w:rFonts w:ascii="Times New Roman" w:eastAsia="宋体" w:hAnsi="Times New Roman" w:cs="Arial" w:hint="eastAsia"/>
                <w:kern w:val="0"/>
                <w:sz w:val="24"/>
                <w:szCs w:val="24"/>
              </w:rPr>
              <w:t>计算机科学与技术</w:t>
            </w:r>
          </w:p>
        </w:tc>
        <w:tc>
          <w:tcPr>
            <w:tcW w:w="4111" w:type="dxa"/>
          </w:tcPr>
          <w:p w:rsidR="00D701E1" w:rsidRPr="00543EDD" w:rsidRDefault="00D701E1" w:rsidP="00A67D9B">
            <w:pPr>
              <w:widowControl/>
              <w:rPr>
                <w:rFonts w:ascii="Times New Roman" w:eastAsia="宋体" w:hAnsi="Times New Roman" w:cs="Arial"/>
                <w:kern w:val="0"/>
                <w:sz w:val="24"/>
                <w:szCs w:val="24"/>
              </w:rPr>
            </w:pPr>
            <w:r w:rsidRPr="0076025C">
              <w:rPr>
                <w:rFonts w:ascii="Times New Roman" w:eastAsia="宋体" w:hAnsi="Times New Roman" w:cs="Arial"/>
                <w:kern w:val="0"/>
                <w:sz w:val="24"/>
                <w:szCs w:val="24"/>
              </w:rPr>
              <w:t>081203</w:t>
            </w:r>
            <w:r w:rsidR="00A67D9B" w:rsidRPr="00A67D9B">
              <w:rPr>
                <w:rFonts w:ascii="Times New Roman" w:eastAsia="宋体" w:hAnsi="Times New Roman" w:cs="Arial" w:hint="eastAsia"/>
                <w:kern w:val="0"/>
                <w:sz w:val="24"/>
                <w:szCs w:val="24"/>
              </w:rPr>
              <w:t>计算机应用技术</w:t>
            </w:r>
          </w:p>
        </w:tc>
      </w:tr>
      <w:tr w:rsidR="00D701E1" w:rsidRPr="00543EDD" w:rsidTr="004D52C7">
        <w:trPr>
          <w:trHeight w:val="212"/>
          <w:jc w:val="center"/>
        </w:trPr>
        <w:tc>
          <w:tcPr>
            <w:tcW w:w="3114" w:type="dxa"/>
          </w:tcPr>
          <w:p w:rsidR="00D701E1" w:rsidRPr="00543EDD" w:rsidRDefault="00D701E1" w:rsidP="004D52C7">
            <w:pPr>
              <w:widowControl/>
              <w:jc w:val="center"/>
              <w:rPr>
                <w:rFonts w:ascii="Times New Roman" w:eastAsia="宋体" w:hAnsi="Times New Roman" w:cs="Arial"/>
                <w:kern w:val="0"/>
                <w:sz w:val="24"/>
                <w:szCs w:val="24"/>
              </w:rPr>
            </w:pPr>
            <w:r w:rsidRPr="0076025C">
              <w:rPr>
                <w:rFonts w:ascii="Times New Roman" w:eastAsia="宋体" w:hAnsi="Times New Roman" w:cs="Arial"/>
                <w:kern w:val="0"/>
                <w:sz w:val="24"/>
                <w:szCs w:val="24"/>
              </w:rPr>
              <w:t>0803</w:t>
            </w:r>
            <w:r w:rsidR="00A67D9B" w:rsidRPr="00A67D9B">
              <w:rPr>
                <w:rFonts w:ascii="Times New Roman" w:eastAsia="宋体" w:hAnsi="Times New Roman" w:cs="Arial" w:hint="eastAsia"/>
                <w:kern w:val="0"/>
                <w:sz w:val="24"/>
                <w:szCs w:val="24"/>
              </w:rPr>
              <w:t>光学工程</w:t>
            </w:r>
          </w:p>
        </w:tc>
        <w:tc>
          <w:tcPr>
            <w:tcW w:w="4111" w:type="dxa"/>
          </w:tcPr>
          <w:p w:rsidR="00D701E1" w:rsidRPr="00543EDD" w:rsidRDefault="00D701E1" w:rsidP="00A67D9B">
            <w:pPr>
              <w:widowControl/>
              <w:rPr>
                <w:rFonts w:ascii="Times New Roman" w:eastAsia="宋体" w:hAnsi="Times New Roman" w:cs="Arial"/>
                <w:kern w:val="0"/>
                <w:sz w:val="24"/>
                <w:szCs w:val="24"/>
              </w:rPr>
            </w:pPr>
            <w:r w:rsidRPr="0076025C">
              <w:rPr>
                <w:rFonts w:ascii="Times New Roman" w:eastAsia="宋体" w:hAnsi="Times New Roman" w:cs="Arial"/>
                <w:kern w:val="0"/>
                <w:sz w:val="24"/>
                <w:szCs w:val="24"/>
              </w:rPr>
              <w:t>080300</w:t>
            </w:r>
            <w:r w:rsidR="00A67D9B" w:rsidRPr="00A67D9B">
              <w:rPr>
                <w:rFonts w:ascii="Times New Roman" w:eastAsia="宋体" w:hAnsi="Times New Roman" w:cs="Arial" w:hint="eastAsia"/>
                <w:kern w:val="0"/>
                <w:sz w:val="24"/>
                <w:szCs w:val="24"/>
              </w:rPr>
              <w:t>光学工程</w:t>
            </w:r>
          </w:p>
        </w:tc>
      </w:tr>
      <w:tr w:rsidR="00D701E1" w:rsidRPr="00543EDD" w:rsidTr="004D52C7">
        <w:trPr>
          <w:trHeight w:val="212"/>
          <w:jc w:val="center"/>
        </w:trPr>
        <w:tc>
          <w:tcPr>
            <w:tcW w:w="3114" w:type="dxa"/>
          </w:tcPr>
          <w:p w:rsidR="00D701E1" w:rsidRPr="00543EDD" w:rsidRDefault="00D701E1" w:rsidP="004D52C7">
            <w:pPr>
              <w:widowControl/>
              <w:jc w:val="center"/>
              <w:rPr>
                <w:rFonts w:ascii="Times New Roman" w:eastAsia="宋体" w:hAnsi="Times New Roman" w:cs="Arial"/>
                <w:kern w:val="0"/>
                <w:sz w:val="24"/>
                <w:szCs w:val="24"/>
              </w:rPr>
            </w:pPr>
            <w:r w:rsidRPr="0076025C">
              <w:rPr>
                <w:rFonts w:ascii="Times New Roman" w:eastAsia="宋体" w:hAnsi="Times New Roman" w:cs="Arial"/>
                <w:kern w:val="0"/>
                <w:sz w:val="24"/>
                <w:szCs w:val="24"/>
              </w:rPr>
              <w:t>0856</w:t>
            </w:r>
            <w:r w:rsidR="00A67D9B" w:rsidRPr="00A67D9B">
              <w:rPr>
                <w:rFonts w:ascii="Times New Roman" w:eastAsia="宋体" w:hAnsi="Times New Roman" w:cs="Arial" w:hint="eastAsia"/>
                <w:kern w:val="0"/>
                <w:sz w:val="24"/>
                <w:szCs w:val="24"/>
              </w:rPr>
              <w:t>材料与化工</w:t>
            </w:r>
          </w:p>
        </w:tc>
        <w:tc>
          <w:tcPr>
            <w:tcW w:w="4111" w:type="dxa"/>
          </w:tcPr>
          <w:p w:rsidR="00D701E1" w:rsidRPr="00543EDD" w:rsidRDefault="00D701E1" w:rsidP="00A67D9B">
            <w:pPr>
              <w:widowControl/>
              <w:rPr>
                <w:rFonts w:ascii="Times New Roman" w:eastAsia="宋体" w:hAnsi="Times New Roman" w:cs="Arial"/>
                <w:kern w:val="0"/>
                <w:sz w:val="24"/>
                <w:szCs w:val="24"/>
              </w:rPr>
            </w:pPr>
            <w:r w:rsidRPr="0076025C">
              <w:rPr>
                <w:rFonts w:ascii="Times New Roman" w:eastAsia="宋体" w:hAnsi="Times New Roman" w:cs="Arial"/>
                <w:kern w:val="0"/>
                <w:sz w:val="24"/>
                <w:szCs w:val="24"/>
              </w:rPr>
              <w:t>085600</w:t>
            </w:r>
            <w:r w:rsidR="00A67D9B" w:rsidRPr="00A67D9B">
              <w:rPr>
                <w:rFonts w:ascii="Times New Roman" w:eastAsia="宋体" w:hAnsi="Times New Roman" w:cs="Arial" w:hint="eastAsia"/>
                <w:kern w:val="0"/>
                <w:sz w:val="24"/>
                <w:szCs w:val="24"/>
              </w:rPr>
              <w:t>材料与化工</w:t>
            </w:r>
          </w:p>
        </w:tc>
      </w:tr>
      <w:tr w:rsidR="00BB7907" w:rsidRPr="00543EDD" w:rsidTr="004D52C7">
        <w:trPr>
          <w:trHeight w:val="212"/>
          <w:jc w:val="center"/>
        </w:trPr>
        <w:tc>
          <w:tcPr>
            <w:tcW w:w="3114" w:type="dxa"/>
            <w:vAlign w:val="center"/>
          </w:tcPr>
          <w:p w:rsidR="00BB7907" w:rsidRPr="00543EDD" w:rsidRDefault="00BB7907" w:rsidP="004D52C7">
            <w:pPr>
              <w:widowControl/>
              <w:jc w:val="center"/>
              <w:rPr>
                <w:rFonts w:ascii="Times New Roman" w:eastAsia="宋体" w:hAnsi="Times New Roman" w:cs="Arial"/>
                <w:kern w:val="0"/>
                <w:sz w:val="24"/>
                <w:szCs w:val="24"/>
              </w:rPr>
            </w:pPr>
            <w:r w:rsidRPr="0076025C">
              <w:rPr>
                <w:rFonts w:ascii="Times New Roman" w:eastAsia="宋体" w:hAnsi="Times New Roman" w:cs="Arial"/>
                <w:kern w:val="0"/>
                <w:sz w:val="24"/>
                <w:szCs w:val="24"/>
              </w:rPr>
              <w:t>0860</w:t>
            </w:r>
            <w:r>
              <w:rPr>
                <w:rFonts w:ascii="Times New Roman" w:eastAsia="宋体" w:hAnsi="Times New Roman" w:cs="Arial"/>
                <w:kern w:val="0"/>
                <w:sz w:val="24"/>
                <w:szCs w:val="24"/>
              </w:rPr>
              <w:t xml:space="preserve"> </w:t>
            </w:r>
            <w:r w:rsidRPr="00BB7907">
              <w:rPr>
                <w:rFonts w:ascii="Times New Roman" w:eastAsia="宋体" w:hAnsi="Times New Roman" w:cs="Arial" w:hint="eastAsia"/>
                <w:kern w:val="0"/>
                <w:sz w:val="24"/>
                <w:szCs w:val="24"/>
              </w:rPr>
              <w:t>生物与医药</w:t>
            </w:r>
          </w:p>
        </w:tc>
        <w:tc>
          <w:tcPr>
            <w:tcW w:w="4111" w:type="dxa"/>
          </w:tcPr>
          <w:p w:rsidR="00BB7907" w:rsidRPr="00543EDD" w:rsidRDefault="00BB7907" w:rsidP="00BB7907">
            <w:pPr>
              <w:widowControl/>
              <w:jc w:val="left"/>
              <w:rPr>
                <w:rFonts w:ascii="Times New Roman" w:eastAsia="宋体" w:hAnsi="Times New Roman" w:cs="Arial"/>
                <w:kern w:val="0"/>
                <w:sz w:val="24"/>
                <w:szCs w:val="24"/>
              </w:rPr>
            </w:pPr>
            <w:r w:rsidRPr="0076025C">
              <w:rPr>
                <w:rFonts w:ascii="Times New Roman" w:eastAsia="宋体" w:hAnsi="Times New Roman" w:cs="Arial"/>
                <w:kern w:val="0"/>
                <w:sz w:val="24"/>
                <w:szCs w:val="24"/>
              </w:rPr>
              <w:t>086000</w:t>
            </w:r>
            <w:r>
              <w:rPr>
                <w:rFonts w:ascii="Times New Roman" w:eastAsia="宋体" w:hAnsi="Times New Roman" w:cs="Arial"/>
                <w:kern w:val="0"/>
                <w:sz w:val="24"/>
                <w:szCs w:val="24"/>
              </w:rPr>
              <w:t xml:space="preserve"> </w:t>
            </w:r>
            <w:r w:rsidRPr="00BB7907">
              <w:rPr>
                <w:rFonts w:ascii="Times New Roman" w:eastAsia="宋体" w:hAnsi="Times New Roman" w:cs="Arial" w:hint="eastAsia"/>
                <w:kern w:val="0"/>
                <w:sz w:val="24"/>
                <w:szCs w:val="24"/>
              </w:rPr>
              <w:t>生物与医药</w:t>
            </w:r>
          </w:p>
        </w:tc>
      </w:tr>
      <w:tr w:rsidR="00BB7907" w:rsidRPr="00543EDD" w:rsidTr="004D52C7">
        <w:trPr>
          <w:trHeight w:val="212"/>
          <w:jc w:val="center"/>
        </w:trPr>
        <w:tc>
          <w:tcPr>
            <w:tcW w:w="3114" w:type="dxa"/>
            <w:vAlign w:val="center"/>
          </w:tcPr>
          <w:p w:rsidR="00BB7907" w:rsidRPr="00543EDD" w:rsidRDefault="00BB7907" w:rsidP="004D52C7">
            <w:pPr>
              <w:widowControl/>
              <w:jc w:val="center"/>
              <w:rPr>
                <w:rFonts w:ascii="Times New Roman" w:eastAsia="宋体" w:hAnsi="Times New Roman" w:cs="Arial"/>
                <w:kern w:val="0"/>
                <w:sz w:val="24"/>
                <w:szCs w:val="24"/>
              </w:rPr>
            </w:pPr>
            <w:r w:rsidRPr="0076025C">
              <w:rPr>
                <w:rFonts w:ascii="Times New Roman" w:eastAsia="宋体" w:hAnsi="Times New Roman" w:cs="Arial"/>
                <w:kern w:val="0"/>
                <w:sz w:val="24"/>
                <w:szCs w:val="24"/>
              </w:rPr>
              <w:t>0831</w:t>
            </w:r>
            <w:r>
              <w:rPr>
                <w:rFonts w:ascii="Times New Roman" w:eastAsia="宋体" w:hAnsi="Times New Roman" w:cs="Arial"/>
                <w:kern w:val="0"/>
                <w:sz w:val="24"/>
                <w:szCs w:val="24"/>
              </w:rPr>
              <w:t xml:space="preserve"> </w:t>
            </w:r>
            <w:r w:rsidRPr="00BB7907">
              <w:rPr>
                <w:rFonts w:ascii="Times New Roman" w:eastAsia="宋体" w:hAnsi="Times New Roman" w:cs="Arial" w:hint="eastAsia"/>
                <w:kern w:val="0"/>
                <w:sz w:val="24"/>
                <w:szCs w:val="24"/>
              </w:rPr>
              <w:t>生物医学工程</w:t>
            </w:r>
          </w:p>
        </w:tc>
        <w:tc>
          <w:tcPr>
            <w:tcW w:w="4111" w:type="dxa"/>
          </w:tcPr>
          <w:p w:rsidR="00BB7907" w:rsidRPr="00543EDD" w:rsidRDefault="00BB7907" w:rsidP="00BB7907">
            <w:pPr>
              <w:widowControl/>
              <w:jc w:val="left"/>
              <w:rPr>
                <w:rFonts w:ascii="Times New Roman" w:eastAsia="宋体" w:hAnsi="Times New Roman" w:cs="Arial"/>
                <w:kern w:val="0"/>
                <w:sz w:val="24"/>
                <w:szCs w:val="24"/>
              </w:rPr>
            </w:pPr>
            <w:r>
              <w:rPr>
                <w:rFonts w:ascii="Times New Roman" w:eastAsia="宋体" w:hAnsi="Times New Roman" w:cs="Arial"/>
                <w:kern w:val="0"/>
                <w:sz w:val="24"/>
                <w:szCs w:val="24"/>
              </w:rPr>
              <w:t xml:space="preserve">083100 </w:t>
            </w:r>
            <w:r w:rsidRPr="00BB7907">
              <w:rPr>
                <w:rFonts w:ascii="Times New Roman" w:eastAsia="宋体" w:hAnsi="Times New Roman" w:cs="Arial" w:hint="eastAsia"/>
                <w:kern w:val="0"/>
                <w:sz w:val="24"/>
                <w:szCs w:val="24"/>
              </w:rPr>
              <w:t>生物医学工程</w:t>
            </w:r>
          </w:p>
        </w:tc>
      </w:tr>
      <w:tr w:rsidR="00BB7907" w:rsidRPr="00543EDD" w:rsidTr="004D52C7">
        <w:trPr>
          <w:trHeight w:val="212"/>
          <w:jc w:val="center"/>
        </w:trPr>
        <w:tc>
          <w:tcPr>
            <w:tcW w:w="3114" w:type="dxa"/>
            <w:vAlign w:val="center"/>
          </w:tcPr>
          <w:p w:rsidR="00BB7907" w:rsidRPr="00543EDD" w:rsidRDefault="00BB7907" w:rsidP="004D52C7">
            <w:pPr>
              <w:widowControl/>
              <w:jc w:val="center"/>
              <w:rPr>
                <w:rFonts w:ascii="Times New Roman" w:eastAsia="宋体" w:hAnsi="Times New Roman" w:cs="Arial"/>
                <w:kern w:val="0"/>
                <w:sz w:val="24"/>
                <w:szCs w:val="24"/>
              </w:rPr>
            </w:pPr>
            <w:r w:rsidRPr="0076025C">
              <w:rPr>
                <w:rFonts w:ascii="Times New Roman" w:eastAsia="宋体" w:hAnsi="Times New Roman" w:cs="Arial"/>
                <w:kern w:val="0"/>
                <w:sz w:val="24"/>
                <w:szCs w:val="24"/>
              </w:rPr>
              <w:t>0854</w:t>
            </w:r>
            <w:r>
              <w:rPr>
                <w:rFonts w:ascii="Times New Roman" w:eastAsia="宋体" w:hAnsi="Times New Roman" w:cs="Arial"/>
                <w:kern w:val="0"/>
                <w:sz w:val="24"/>
                <w:szCs w:val="24"/>
              </w:rPr>
              <w:t xml:space="preserve"> </w:t>
            </w:r>
            <w:r w:rsidRPr="00BB7907">
              <w:rPr>
                <w:rFonts w:ascii="Times New Roman" w:eastAsia="宋体" w:hAnsi="Times New Roman" w:cs="Arial" w:hint="eastAsia"/>
                <w:kern w:val="0"/>
                <w:sz w:val="24"/>
                <w:szCs w:val="24"/>
              </w:rPr>
              <w:t>电子信息</w:t>
            </w:r>
          </w:p>
        </w:tc>
        <w:tc>
          <w:tcPr>
            <w:tcW w:w="4111" w:type="dxa"/>
          </w:tcPr>
          <w:p w:rsidR="00BB7907" w:rsidRPr="00543EDD" w:rsidRDefault="00BB7907" w:rsidP="00BB7907">
            <w:pPr>
              <w:widowControl/>
              <w:jc w:val="left"/>
              <w:rPr>
                <w:rFonts w:ascii="Times New Roman" w:eastAsia="宋体" w:hAnsi="Times New Roman" w:cs="Arial"/>
                <w:kern w:val="0"/>
                <w:sz w:val="24"/>
                <w:szCs w:val="24"/>
              </w:rPr>
            </w:pPr>
            <w:r>
              <w:rPr>
                <w:rFonts w:ascii="Times New Roman" w:eastAsia="宋体" w:hAnsi="Times New Roman" w:cs="Arial"/>
                <w:kern w:val="0"/>
                <w:sz w:val="24"/>
                <w:szCs w:val="24"/>
              </w:rPr>
              <w:t xml:space="preserve">085400 </w:t>
            </w:r>
            <w:r w:rsidRPr="00BB7907">
              <w:rPr>
                <w:rFonts w:ascii="Times New Roman" w:eastAsia="宋体" w:hAnsi="Times New Roman" w:cs="Arial" w:hint="eastAsia"/>
                <w:kern w:val="0"/>
                <w:sz w:val="24"/>
                <w:szCs w:val="24"/>
              </w:rPr>
              <w:t>电子信息</w:t>
            </w:r>
          </w:p>
        </w:tc>
      </w:tr>
    </w:tbl>
    <w:p w:rsidR="00FC6035" w:rsidRPr="00FC6035" w:rsidRDefault="00FC6035" w:rsidP="00FC6035">
      <w:pPr>
        <w:spacing w:line="360" w:lineRule="auto"/>
        <w:rPr>
          <w:rFonts w:ascii="Times New Roman" w:hAnsi="Times New Roman"/>
          <w:sz w:val="24"/>
          <w:szCs w:val="24"/>
        </w:rPr>
      </w:pPr>
    </w:p>
    <w:p w:rsidR="00BB7907" w:rsidRPr="00BB7907" w:rsidRDefault="00BB7907" w:rsidP="00F71378">
      <w:pPr>
        <w:pStyle w:val="a5"/>
        <w:numPr>
          <w:ilvl w:val="0"/>
          <w:numId w:val="34"/>
        </w:numPr>
        <w:spacing w:line="360" w:lineRule="auto"/>
        <w:ind w:firstLineChars="0"/>
        <w:rPr>
          <w:rFonts w:ascii="Times New Roman" w:hAnsi="Times New Roman"/>
          <w:b/>
          <w:sz w:val="24"/>
          <w:szCs w:val="24"/>
        </w:rPr>
      </w:pPr>
      <w:r w:rsidRPr="00BB7907">
        <w:rPr>
          <w:rFonts w:ascii="Times New Roman" w:hAnsi="Times New Roman" w:hint="eastAsia"/>
          <w:b/>
          <w:sz w:val="24"/>
          <w:szCs w:val="24"/>
        </w:rPr>
        <w:lastRenderedPageBreak/>
        <w:t>申请条件</w:t>
      </w:r>
    </w:p>
    <w:p w:rsidR="00BB7907" w:rsidRPr="00BB7907" w:rsidRDefault="00BB7907" w:rsidP="00BB7907">
      <w:pPr>
        <w:spacing w:line="360" w:lineRule="auto"/>
        <w:rPr>
          <w:rFonts w:ascii="Times New Roman" w:hAnsi="Times New Roman"/>
          <w:sz w:val="24"/>
          <w:szCs w:val="24"/>
        </w:rPr>
      </w:pPr>
      <w:r w:rsidRPr="00BB7907">
        <w:rPr>
          <w:rFonts w:ascii="Times New Roman" w:hAnsi="Times New Roman" w:hint="eastAsia"/>
          <w:sz w:val="24"/>
          <w:szCs w:val="24"/>
        </w:rPr>
        <w:t>1</w:t>
      </w:r>
      <w:r w:rsidRPr="00BB7907">
        <w:rPr>
          <w:rFonts w:ascii="Times New Roman" w:hAnsi="Times New Roman" w:hint="eastAsia"/>
          <w:sz w:val="24"/>
          <w:szCs w:val="24"/>
        </w:rPr>
        <w:t>．非中国籍人士。</w:t>
      </w:r>
    </w:p>
    <w:p w:rsidR="00BB7907" w:rsidRPr="00BB7907" w:rsidRDefault="00B064F5" w:rsidP="00BB7907">
      <w:pPr>
        <w:spacing w:line="360" w:lineRule="auto"/>
        <w:rPr>
          <w:rFonts w:ascii="Times New Roman" w:hAnsi="Times New Roman"/>
          <w:sz w:val="24"/>
          <w:szCs w:val="24"/>
        </w:rPr>
      </w:pPr>
      <w:r>
        <w:rPr>
          <w:rFonts w:ascii="Times New Roman" w:hAnsi="Times New Roman"/>
          <w:sz w:val="24"/>
          <w:szCs w:val="24"/>
        </w:rPr>
        <w:t>2</w:t>
      </w:r>
      <w:r w:rsidR="00BB7907" w:rsidRPr="00BB7907">
        <w:rPr>
          <w:rFonts w:ascii="Times New Roman" w:hAnsi="Times New Roman" w:hint="eastAsia"/>
          <w:sz w:val="24"/>
          <w:szCs w:val="24"/>
        </w:rPr>
        <w:t>．须具有与中国学士学位相当的学位或学历，以及项目相关专业背景。</w:t>
      </w:r>
    </w:p>
    <w:p w:rsidR="00BB7907" w:rsidRDefault="00B064F5" w:rsidP="00BB7907">
      <w:pPr>
        <w:spacing w:line="360" w:lineRule="auto"/>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具有较好的英文水平</w:t>
      </w:r>
      <w:r>
        <w:rPr>
          <w:rFonts w:ascii="Times New Roman" w:hAnsi="Times New Roman" w:hint="eastAsia"/>
          <w:sz w:val="24"/>
          <w:szCs w:val="24"/>
        </w:rPr>
        <w:t>。</w:t>
      </w:r>
    </w:p>
    <w:p w:rsidR="00B064F5" w:rsidRPr="00BB7907" w:rsidRDefault="00B064F5" w:rsidP="00BB7907">
      <w:pPr>
        <w:spacing w:line="360" w:lineRule="auto"/>
        <w:rPr>
          <w:rFonts w:ascii="Times New Roman" w:hAnsi="Times New Roman"/>
          <w:sz w:val="24"/>
          <w:szCs w:val="24"/>
        </w:rPr>
      </w:pPr>
    </w:p>
    <w:p w:rsidR="00BB7907" w:rsidRPr="00BB7907" w:rsidRDefault="00BB7907" w:rsidP="00F71378">
      <w:pPr>
        <w:pStyle w:val="a5"/>
        <w:numPr>
          <w:ilvl w:val="0"/>
          <w:numId w:val="34"/>
        </w:numPr>
        <w:spacing w:line="360" w:lineRule="auto"/>
        <w:ind w:firstLineChars="0"/>
        <w:rPr>
          <w:rFonts w:ascii="Times New Roman" w:hAnsi="Times New Roman"/>
          <w:b/>
          <w:sz w:val="24"/>
          <w:szCs w:val="24"/>
        </w:rPr>
      </w:pPr>
      <w:r w:rsidRPr="00BB7907">
        <w:rPr>
          <w:rFonts w:ascii="Times New Roman" w:hAnsi="Times New Roman" w:hint="eastAsia"/>
          <w:b/>
          <w:sz w:val="24"/>
          <w:szCs w:val="24"/>
        </w:rPr>
        <w:t>申请时间</w:t>
      </w:r>
    </w:p>
    <w:p w:rsidR="00BB7907" w:rsidRPr="00BB7907" w:rsidRDefault="00BB7907" w:rsidP="00A11843">
      <w:pPr>
        <w:spacing w:line="360" w:lineRule="auto"/>
        <w:ind w:firstLineChars="200" w:firstLine="480"/>
        <w:rPr>
          <w:rFonts w:ascii="Times New Roman" w:hAnsi="Times New Roman"/>
          <w:sz w:val="24"/>
          <w:szCs w:val="24"/>
        </w:rPr>
      </w:pPr>
      <w:r w:rsidRPr="00BB7907">
        <w:rPr>
          <w:rFonts w:ascii="Times New Roman" w:hAnsi="Times New Roman" w:hint="eastAsia"/>
          <w:sz w:val="24"/>
          <w:szCs w:val="24"/>
        </w:rPr>
        <w:t>申请人应于</w:t>
      </w:r>
      <w:r w:rsidRPr="00BB7907">
        <w:rPr>
          <w:rFonts w:ascii="Times New Roman" w:hAnsi="Times New Roman" w:hint="eastAsia"/>
          <w:sz w:val="24"/>
          <w:szCs w:val="24"/>
        </w:rPr>
        <w:t>2020</w:t>
      </w:r>
      <w:r w:rsidRPr="00BB7907">
        <w:rPr>
          <w:rFonts w:ascii="Times New Roman" w:hAnsi="Times New Roman" w:hint="eastAsia"/>
          <w:sz w:val="24"/>
          <w:szCs w:val="24"/>
        </w:rPr>
        <w:t>年</w:t>
      </w:r>
      <w:r w:rsidRPr="00BB7907">
        <w:rPr>
          <w:rFonts w:ascii="Times New Roman" w:hAnsi="Times New Roman" w:hint="eastAsia"/>
          <w:sz w:val="24"/>
          <w:szCs w:val="24"/>
        </w:rPr>
        <w:t>12</w:t>
      </w:r>
      <w:r w:rsidRPr="00BB7907">
        <w:rPr>
          <w:rFonts w:ascii="Times New Roman" w:hAnsi="Times New Roman" w:hint="eastAsia"/>
          <w:sz w:val="24"/>
          <w:szCs w:val="24"/>
        </w:rPr>
        <w:t>月</w:t>
      </w:r>
      <w:r w:rsidRPr="00BB7907">
        <w:rPr>
          <w:rFonts w:ascii="Times New Roman" w:hAnsi="Times New Roman" w:hint="eastAsia"/>
          <w:sz w:val="24"/>
          <w:szCs w:val="24"/>
        </w:rPr>
        <w:t>1</w:t>
      </w:r>
      <w:r w:rsidRPr="00BB7907">
        <w:rPr>
          <w:rFonts w:ascii="Times New Roman" w:hAnsi="Times New Roman" w:hint="eastAsia"/>
          <w:sz w:val="24"/>
          <w:szCs w:val="24"/>
        </w:rPr>
        <w:t>日至</w:t>
      </w:r>
      <w:r w:rsidRPr="00BB7907">
        <w:rPr>
          <w:rFonts w:ascii="Times New Roman" w:hAnsi="Times New Roman" w:hint="eastAsia"/>
          <w:sz w:val="24"/>
          <w:szCs w:val="24"/>
        </w:rPr>
        <w:t>20</w:t>
      </w:r>
      <w:r w:rsidRPr="00BB7907">
        <w:rPr>
          <w:rFonts w:ascii="Times New Roman" w:hAnsi="Times New Roman"/>
          <w:sz w:val="24"/>
          <w:szCs w:val="24"/>
        </w:rPr>
        <w:t>2</w:t>
      </w:r>
      <w:r w:rsidRPr="00BB7907">
        <w:rPr>
          <w:rFonts w:ascii="Times New Roman" w:hAnsi="Times New Roman" w:hint="eastAsia"/>
          <w:sz w:val="24"/>
          <w:szCs w:val="24"/>
        </w:rPr>
        <w:t>1</w:t>
      </w:r>
      <w:r w:rsidRPr="00BB7907">
        <w:rPr>
          <w:rFonts w:ascii="Times New Roman" w:hAnsi="Times New Roman" w:hint="eastAsia"/>
          <w:sz w:val="24"/>
          <w:szCs w:val="24"/>
        </w:rPr>
        <w:t>年</w:t>
      </w:r>
      <w:r w:rsidRPr="00BB7907">
        <w:rPr>
          <w:rFonts w:ascii="Times New Roman" w:hAnsi="Times New Roman" w:hint="eastAsia"/>
          <w:sz w:val="24"/>
          <w:szCs w:val="24"/>
        </w:rPr>
        <w:t>5</w:t>
      </w:r>
      <w:r w:rsidRPr="00BB7907">
        <w:rPr>
          <w:rFonts w:ascii="Times New Roman" w:hAnsi="Times New Roman" w:hint="eastAsia"/>
          <w:sz w:val="24"/>
          <w:szCs w:val="24"/>
        </w:rPr>
        <w:t>月</w:t>
      </w:r>
      <w:r w:rsidRPr="00BB7907">
        <w:rPr>
          <w:rFonts w:ascii="Times New Roman" w:hAnsi="Times New Roman" w:hint="eastAsia"/>
          <w:sz w:val="24"/>
          <w:szCs w:val="24"/>
        </w:rPr>
        <w:t>31</w:t>
      </w:r>
      <w:r w:rsidRPr="00BB7907">
        <w:rPr>
          <w:rFonts w:ascii="Times New Roman" w:hAnsi="Times New Roman" w:hint="eastAsia"/>
          <w:sz w:val="24"/>
          <w:szCs w:val="24"/>
        </w:rPr>
        <w:t>日完成网上申请手续。</w:t>
      </w:r>
    </w:p>
    <w:p w:rsidR="00BB7907" w:rsidRPr="00BB7907" w:rsidRDefault="00BB7907" w:rsidP="00A11843">
      <w:pPr>
        <w:spacing w:line="360" w:lineRule="auto"/>
        <w:ind w:firstLineChars="200" w:firstLine="480"/>
        <w:rPr>
          <w:rFonts w:ascii="Times New Roman" w:hAnsi="Times New Roman"/>
          <w:sz w:val="24"/>
          <w:szCs w:val="24"/>
        </w:rPr>
      </w:pPr>
      <w:r w:rsidRPr="00BB7907">
        <w:rPr>
          <w:rFonts w:ascii="Times New Roman" w:hAnsi="Times New Roman" w:hint="eastAsia"/>
          <w:sz w:val="24"/>
          <w:szCs w:val="24"/>
        </w:rPr>
        <w:t>有向国科大申请奖学金的，请在奖学金申请截止日即</w:t>
      </w:r>
      <w:r w:rsidRPr="00BB7907">
        <w:rPr>
          <w:rFonts w:ascii="Times New Roman" w:hAnsi="Times New Roman" w:hint="eastAsia"/>
          <w:sz w:val="24"/>
          <w:szCs w:val="24"/>
        </w:rPr>
        <w:t>20</w:t>
      </w:r>
      <w:r w:rsidRPr="00BB7907">
        <w:rPr>
          <w:rFonts w:ascii="Times New Roman" w:hAnsi="Times New Roman"/>
          <w:sz w:val="24"/>
          <w:szCs w:val="24"/>
        </w:rPr>
        <w:t>2</w:t>
      </w:r>
      <w:r w:rsidRPr="00BB7907">
        <w:rPr>
          <w:rFonts w:ascii="Times New Roman" w:hAnsi="Times New Roman" w:hint="eastAsia"/>
          <w:sz w:val="24"/>
          <w:szCs w:val="24"/>
        </w:rPr>
        <w:t>1</w:t>
      </w:r>
      <w:r w:rsidRPr="00BB7907">
        <w:rPr>
          <w:rFonts w:ascii="Times New Roman" w:hAnsi="Times New Roman" w:hint="eastAsia"/>
          <w:sz w:val="24"/>
          <w:szCs w:val="24"/>
        </w:rPr>
        <w:t>年</w:t>
      </w:r>
      <w:r w:rsidRPr="00BB7907">
        <w:rPr>
          <w:rFonts w:ascii="Times New Roman" w:hAnsi="Times New Roman" w:hint="eastAsia"/>
          <w:sz w:val="24"/>
          <w:szCs w:val="24"/>
        </w:rPr>
        <w:t>3</w:t>
      </w:r>
      <w:r w:rsidRPr="00BB7907">
        <w:rPr>
          <w:rFonts w:ascii="Times New Roman" w:hAnsi="Times New Roman" w:hint="eastAsia"/>
          <w:sz w:val="24"/>
          <w:szCs w:val="24"/>
        </w:rPr>
        <w:t>月</w:t>
      </w:r>
      <w:r w:rsidRPr="00BB7907">
        <w:rPr>
          <w:rFonts w:ascii="Times New Roman" w:hAnsi="Times New Roman" w:hint="eastAsia"/>
          <w:sz w:val="24"/>
          <w:szCs w:val="24"/>
        </w:rPr>
        <w:t>31</w:t>
      </w:r>
      <w:r w:rsidRPr="00BB7907">
        <w:rPr>
          <w:rFonts w:ascii="Times New Roman" w:hAnsi="Times New Roman" w:hint="eastAsia"/>
          <w:sz w:val="24"/>
          <w:szCs w:val="24"/>
        </w:rPr>
        <w:t>日前，完成相应奖学金项目的申请手续。</w:t>
      </w:r>
    </w:p>
    <w:p w:rsidR="00BB7907" w:rsidRPr="00BB7907" w:rsidRDefault="00BB7907" w:rsidP="00BB7907">
      <w:pPr>
        <w:spacing w:line="360" w:lineRule="auto"/>
        <w:rPr>
          <w:rFonts w:ascii="Times New Roman" w:hAnsi="Times New Roman"/>
          <w:b/>
          <w:sz w:val="24"/>
          <w:szCs w:val="24"/>
        </w:rPr>
      </w:pPr>
    </w:p>
    <w:p w:rsidR="00BB7907" w:rsidRPr="00BB7907" w:rsidRDefault="00BB7907" w:rsidP="00F71378">
      <w:pPr>
        <w:pStyle w:val="a5"/>
        <w:numPr>
          <w:ilvl w:val="0"/>
          <w:numId w:val="34"/>
        </w:numPr>
        <w:spacing w:line="360" w:lineRule="auto"/>
        <w:ind w:firstLineChars="0"/>
        <w:rPr>
          <w:rFonts w:ascii="Times New Roman" w:hAnsi="Times New Roman"/>
          <w:b/>
          <w:sz w:val="24"/>
          <w:szCs w:val="24"/>
        </w:rPr>
      </w:pPr>
      <w:r w:rsidRPr="00BB7907">
        <w:rPr>
          <w:rFonts w:ascii="Times New Roman" w:hAnsi="Times New Roman" w:hint="eastAsia"/>
          <w:b/>
          <w:sz w:val="24"/>
          <w:szCs w:val="24"/>
        </w:rPr>
        <w:t>申请步骤</w:t>
      </w:r>
    </w:p>
    <w:p w:rsidR="00BB7907" w:rsidRPr="00BB7907" w:rsidRDefault="00BB7907" w:rsidP="00BB7907">
      <w:pPr>
        <w:spacing w:line="360" w:lineRule="auto"/>
        <w:rPr>
          <w:rFonts w:ascii="Times New Roman" w:hAnsi="Times New Roman"/>
          <w:b/>
          <w:bCs/>
          <w:sz w:val="24"/>
          <w:szCs w:val="24"/>
        </w:rPr>
      </w:pPr>
      <w:r w:rsidRPr="00BB7907">
        <w:rPr>
          <w:rFonts w:ascii="Times New Roman" w:hAnsi="Times New Roman" w:hint="eastAsia"/>
          <w:b/>
          <w:bCs/>
          <w:sz w:val="24"/>
          <w:szCs w:val="24"/>
        </w:rPr>
        <w:t xml:space="preserve">1. </w:t>
      </w:r>
      <w:r w:rsidRPr="00BB7907">
        <w:rPr>
          <w:rFonts w:ascii="Times New Roman" w:hAnsi="Times New Roman" w:hint="eastAsia"/>
          <w:b/>
          <w:bCs/>
          <w:sz w:val="24"/>
          <w:szCs w:val="24"/>
        </w:rPr>
        <w:t>申请人确定符合申请资格</w:t>
      </w:r>
    </w:p>
    <w:p w:rsidR="00BB7907" w:rsidRPr="00BB7907" w:rsidRDefault="00BB7907" w:rsidP="00A11843">
      <w:pPr>
        <w:spacing w:line="360" w:lineRule="auto"/>
        <w:ind w:firstLineChars="200" w:firstLine="480"/>
        <w:rPr>
          <w:rFonts w:ascii="Times New Roman" w:hAnsi="Times New Roman"/>
          <w:sz w:val="24"/>
          <w:szCs w:val="24"/>
        </w:rPr>
      </w:pPr>
      <w:r w:rsidRPr="00BB7907">
        <w:rPr>
          <w:rFonts w:ascii="Times New Roman" w:hAnsi="Times New Roman" w:hint="eastAsia"/>
          <w:bCs/>
          <w:sz w:val="24"/>
          <w:szCs w:val="24"/>
        </w:rPr>
        <w:t>申请人需确定本人满足申请条件。申请人需自行联系并获得</w:t>
      </w:r>
      <w:r>
        <w:rPr>
          <w:rFonts w:ascii="Times New Roman" w:hAnsi="Times New Roman" w:hint="eastAsia"/>
          <w:bCs/>
          <w:sz w:val="24"/>
          <w:szCs w:val="24"/>
        </w:rPr>
        <w:t>先进院</w:t>
      </w:r>
      <w:r w:rsidRPr="00BB7907">
        <w:rPr>
          <w:rFonts w:ascii="Times New Roman" w:hAnsi="Times New Roman" w:hint="eastAsia"/>
          <w:bCs/>
          <w:sz w:val="24"/>
          <w:szCs w:val="24"/>
        </w:rPr>
        <w:t>一名导师接收。招生</w:t>
      </w:r>
      <w:r>
        <w:rPr>
          <w:rFonts w:ascii="Times New Roman" w:hAnsi="Times New Roman"/>
          <w:sz w:val="24"/>
          <w:szCs w:val="24"/>
        </w:rPr>
        <w:t>导师信息可通过先进院</w:t>
      </w:r>
      <w:r w:rsidRPr="00BB7907">
        <w:rPr>
          <w:rFonts w:ascii="Times New Roman" w:hAnsi="Times New Roman"/>
          <w:sz w:val="24"/>
          <w:szCs w:val="24"/>
        </w:rPr>
        <w:t>英文网站（</w:t>
      </w:r>
      <w:hyperlink r:id="rId8" w:history="1">
        <w:r w:rsidRPr="00BB7907">
          <w:rPr>
            <w:rStyle w:val="a6"/>
            <w:rFonts w:ascii="Times New Roman" w:hAnsi="Times New Roman" w:hint="eastAsia"/>
            <w:sz w:val="24"/>
            <w:szCs w:val="24"/>
          </w:rPr>
          <w:t>点击链接</w:t>
        </w:r>
      </w:hyperlink>
      <w:r w:rsidRPr="00BB7907">
        <w:rPr>
          <w:rFonts w:ascii="Times New Roman" w:hAnsi="Times New Roman"/>
          <w:sz w:val="24"/>
          <w:szCs w:val="24"/>
        </w:rPr>
        <w:t>）查询。</w:t>
      </w:r>
      <w:r w:rsidRPr="00BB7907">
        <w:rPr>
          <w:rFonts w:ascii="Times New Roman" w:hAnsi="Times New Roman" w:hint="eastAsia"/>
          <w:sz w:val="24"/>
          <w:szCs w:val="24"/>
        </w:rPr>
        <w:t>申请人找到与自己科研兴趣相符的导师后，需向该导师发送个人简历、研究计划和其他申请相关材料，并在邮件中说明自己要申请国科大硕士项目</w:t>
      </w:r>
      <w:r w:rsidRPr="00BB7907">
        <w:rPr>
          <w:rFonts w:ascii="Times New Roman" w:hAnsi="Times New Roman" w:hint="eastAsia"/>
          <w:bCs/>
          <w:sz w:val="24"/>
          <w:szCs w:val="24"/>
        </w:rPr>
        <w:t>。</w:t>
      </w:r>
    </w:p>
    <w:p w:rsidR="00BB7907" w:rsidRPr="00BB7907" w:rsidRDefault="00BB7907" w:rsidP="00BB7907">
      <w:pPr>
        <w:spacing w:line="360" w:lineRule="auto"/>
        <w:rPr>
          <w:rFonts w:ascii="Times New Roman" w:hAnsi="Times New Roman"/>
          <w:b/>
          <w:sz w:val="24"/>
          <w:szCs w:val="24"/>
        </w:rPr>
      </w:pPr>
      <w:r w:rsidRPr="00BB7907">
        <w:rPr>
          <w:rFonts w:ascii="Times New Roman" w:hAnsi="Times New Roman" w:hint="eastAsia"/>
          <w:b/>
          <w:sz w:val="24"/>
          <w:szCs w:val="24"/>
        </w:rPr>
        <w:t xml:space="preserve">2. </w:t>
      </w:r>
      <w:r w:rsidRPr="00BB7907">
        <w:rPr>
          <w:rFonts w:ascii="Times New Roman" w:hAnsi="Times New Roman" w:hint="eastAsia"/>
          <w:b/>
          <w:sz w:val="24"/>
          <w:szCs w:val="24"/>
        </w:rPr>
        <w:t>申请人提交网上入学申请</w:t>
      </w:r>
    </w:p>
    <w:p w:rsidR="00BB7907" w:rsidRPr="00BB7907" w:rsidRDefault="00BB7907" w:rsidP="00F71378">
      <w:pPr>
        <w:spacing w:line="360" w:lineRule="auto"/>
        <w:ind w:firstLineChars="200" w:firstLine="480"/>
        <w:rPr>
          <w:rFonts w:ascii="Times New Roman" w:hAnsi="Times New Roman"/>
          <w:sz w:val="24"/>
          <w:szCs w:val="24"/>
        </w:rPr>
      </w:pPr>
      <w:r w:rsidRPr="00BB7907">
        <w:rPr>
          <w:rFonts w:ascii="Times New Roman" w:hAnsi="Times New Roman" w:hint="eastAsia"/>
          <w:bCs/>
          <w:sz w:val="24"/>
          <w:szCs w:val="24"/>
        </w:rPr>
        <w:t>登录国科大国际学生网上入学申请系统（</w:t>
      </w:r>
      <w:hyperlink r:id="rId9" w:history="1">
        <w:r w:rsidRPr="00BB7907">
          <w:rPr>
            <w:rStyle w:val="a6"/>
            <w:rFonts w:ascii="Times New Roman" w:hAnsi="Times New Roman" w:hint="eastAsia"/>
            <w:bCs/>
            <w:sz w:val="24"/>
            <w:szCs w:val="24"/>
          </w:rPr>
          <w:t>http://adis.ucas.ac.cn</w:t>
        </w:r>
      </w:hyperlink>
      <w:r w:rsidRPr="00BB7907">
        <w:rPr>
          <w:rFonts w:ascii="Times New Roman" w:hAnsi="Times New Roman" w:hint="eastAsia"/>
          <w:bCs/>
          <w:sz w:val="24"/>
          <w:szCs w:val="24"/>
        </w:rPr>
        <w:t>），根据系统提示，准确填报个人信息，上传以下材料：</w:t>
      </w:r>
    </w:p>
    <w:p w:rsidR="00BB7907" w:rsidRPr="00BB7907" w:rsidRDefault="00BB7907" w:rsidP="00BB7907">
      <w:pPr>
        <w:numPr>
          <w:ilvl w:val="0"/>
          <w:numId w:val="27"/>
        </w:numPr>
        <w:spacing w:line="360" w:lineRule="auto"/>
        <w:ind w:leftChars="336" w:left="1071" w:hangingChars="152" w:hanging="365"/>
        <w:rPr>
          <w:rFonts w:ascii="Times New Roman" w:hAnsi="Times New Roman"/>
          <w:sz w:val="24"/>
          <w:szCs w:val="24"/>
        </w:rPr>
      </w:pPr>
      <w:r w:rsidRPr="00BB7907">
        <w:rPr>
          <w:rFonts w:ascii="Times New Roman" w:hAnsi="Times New Roman" w:hint="eastAsia"/>
          <w:sz w:val="24"/>
          <w:szCs w:val="24"/>
        </w:rPr>
        <w:t>普通护照个人信息页扫描件</w:t>
      </w:r>
    </w:p>
    <w:p w:rsidR="00BB7907" w:rsidRPr="00BB7907" w:rsidRDefault="00BB7907" w:rsidP="00A11843">
      <w:pPr>
        <w:spacing w:line="360" w:lineRule="auto"/>
        <w:rPr>
          <w:rFonts w:ascii="Times New Roman" w:hAnsi="Times New Roman"/>
          <w:bCs/>
          <w:sz w:val="24"/>
          <w:szCs w:val="24"/>
        </w:rPr>
      </w:pPr>
      <w:r w:rsidRPr="00BB7907">
        <w:rPr>
          <w:rFonts w:ascii="Times New Roman" w:hAnsi="Times New Roman" w:hint="eastAsia"/>
          <w:bCs/>
          <w:sz w:val="24"/>
          <w:szCs w:val="24"/>
        </w:rPr>
        <w:t>护照有效期须</w:t>
      </w:r>
      <w:r w:rsidRPr="00BB7907">
        <w:rPr>
          <w:rFonts w:ascii="Times New Roman" w:hAnsi="Times New Roman" w:hint="eastAsia"/>
          <w:bCs/>
          <w:sz w:val="24"/>
          <w:szCs w:val="24"/>
        </w:rPr>
        <w:t>2</w:t>
      </w:r>
      <w:r w:rsidRPr="00BB7907">
        <w:rPr>
          <w:rFonts w:ascii="Times New Roman" w:hAnsi="Times New Roman" w:hint="eastAsia"/>
          <w:bCs/>
          <w:sz w:val="24"/>
          <w:szCs w:val="24"/>
        </w:rPr>
        <w:t>年以上。根据《中华人民共和国国籍法》第三条，原为中国公民、后加入外国国籍者，还须提供无中国户籍证明。</w:t>
      </w:r>
    </w:p>
    <w:p w:rsidR="00BB7907" w:rsidRPr="00BB7907" w:rsidRDefault="00BB7907" w:rsidP="00BB7907">
      <w:pPr>
        <w:numPr>
          <w:ilvl w:val="0"/>
          <w:numId w:val="27"/>
        </w:numPr>
        <w:spacing w:line="360" w:lineRule="auto"/>
        <w:ind w:leftChars="336" w:left="1071" w:hangingChars="152" w:hanging="365"/>
        <w:rPr>
          <w:rFonts w:ascii="Times New Roman" w:hAnsi="Times New Roman"/>
          <w:sz w:val="24"/>
          <w:szCs w:val="24"/>
        </w:rPr>
      </w:pPr>
      <w:r w:rsidRPr="00BB7907">
        <w:rPr>
          <w:rFonts w:ascii="Times New Roman" w:hAnsi="Times New Roman" w:hint="eastAsia"/>
          <w:sz w:val="24"/>
          <w:szCs w:val="24"/>
        </w:rPr>
        <w:t>两寸免冠近照</w:t>
      </w:r>
    </w:p>
    <w:p w:rsidR="00BB7907" w:rsidRPr="00BB7907" w:rsidRDefault="00BB7907" w:rsidP="00BB7907">
      <w:pPr>
        <w:spacing w:line="360" w:lineRule="auto"/>
        <w:rPr>
          <w:rFonts w:ascii="Times New Roman" w:hAnsi="Times New Roman"/>
          <w:sz w:val="24"/>
          <w:szCs w:val="24"/>
        </w:rPr>
      </w:pPr>
      <w:r w:rsidRPr="00BB7907">
        <w:rPr>
          <w:rFonts w:ascii="Times New Roman" w:hAnsi="Times New Roman" w:hint="eastAsia"/>
          <w:sz w:val="24"/>
          <w:szCs w:val="24"/>
        </w:rPr>
        <w:t>最好与护照个人信息页上的照片相同。</w:t>
      </w:r>
    </w:p>
    <w:p w:rsidR="00BB7907" w:rsidRPr="00BB7907" w:rsidRDefault="00BB7907" w:rsidP="00BB7907">
      <w:pPr>
        <w:numPr>
          <w:ilvl w:val="0"/>
          <w:numId w:val="27"/>
        </w:numPr>
        <w:spacing w:line="360" w:lineRule="auto"/>
        <w:ind w:leftChars="336" w:left="1071" w:hangingChars="152" w:hanging="365"/>
        <w:rPr>
          <w:rFonts w:ascii="Times New Roman" w:hAnsi="Times New Roman"/>
          <w:sz w:val="24"/>
          <w:szCs w:val="24"/>
        </w:rPr>
      </w:pPr>
      <w:r w:rsidRPr="00BB7907">
        <w:rPr>
          <w:rFonts w:ascii="Times New Roman" w:hAnsi="Times New Roman" w:hint="eastAsia"/>
          <w:sz w:val="24"/>
          <w:szCs w:val="24"/>
        </w:rPr>
        <w:t>个人简历</w:t>
      </w:r>
    </w:p>
    <w:p w:rsidR="00BB7907" w:rsidRPr="00BB7907" w:rsidRDefault="00BB7907" w:rsidP="00BB7907">
      <w:pPr>
        <w:spacing w:line="360" w:lineRule="auto"/>
        <w:rPr>
          <w:rFonts w:ascii="Times New Roman" w:hAnsi="Times New Roman"/>
          <w:sz w:val="24"/>
          <w:szCs w:val="24"/>
        </w:rPr>
      </w:pPr>
      <w:r w:rsidRPr="00BB7907">
        <w:rPr>
          <w:rFonts w:ascii="Times New Roman" w:hAnsi="Times New Roman" w:hint="eastAsia"/>
          <w:sz w:val="24"/>
          <w:szCs w:val="24"/>
        </w:rPr>
        <w:t>应包含较为详细的科研经历介绍。</w:t>
      </w:r>
    </w:p>
    <w:p w:rsidR="00BB7907" w:rsidRPr="00BB7907" w:rsidRDefault="00BB7907" w:rsidP="00BB7907">
      <w:pPr>
        <w:numPr>
          <w:ilvl w:val="0"/>
          <w:numId w:val="27"/>
        </w:numPr>
        <w:spacing w:line="360" w:lineRule="auto"/>
        <w:ind w:leftChars="336" w:left="1071" w:hangingChars="152" w:hanging="365"/>
        <w:rPr>
          <w:rFonts w:ascii="Times New Roman" w:hAnsi="Times New Roman"/>
          <w:sz w:val="24"/>
          <w:szCs w:val="24"/>
        </w:rPr>
      </w:pPr>
      <w:r w:rsidRPr="00BB7907">
        <w:rPr>
          <w:rFonts w:ascii="Times New Roman" w:hAnsi="Times New Roman" w:hint="eastAsia"/>
          <w:sz w:val="24"/>
          <w:szCs w:val="24"/>
        </w:rPr>
        <w:t>外国人体格检查记录（附件</w:t>
      </w:r>
      <w:r w:rsidR="00803459">
        <w:rPr>
          <w:rFonts w:ascii="Times New Roman" w:hAnsi="Times New Roman"/>
          <w:sz w:val="24"/>
          <w:szCs w:val="24"/>
        </w:rPr>
        <w:t>3</w:t>
      </w:r>
      <w:r w:rsidRPr="00BB7907">
        <w:rPr>
          <w:rFonts w:ascii="Times New Roman" w:hAnsi="Times New Roman" w:hint="eastAsia"/>
          <w:sz w:val="24"/>
          <w:szCs w:val="24"/>
        </w:rPr>
        <w:t>）</w:t>
      </w:r>
    </w:p>
    <w:p w:rsidR="00BB7907" w:rsidRPr="00BB7907" w:rsidRDefault="00BB7907" w:rsidP="00BB7907">
      <w:pPr>
        <w:numPr>
          <w:ilvl w:val="0"/>
          <w:numId w:val="27"/>
        </w:numPr>
        <w:spacing w:line="360" w:lineRule="auto"/>
        <w:ind w:leftChars="336" w:left="1071" w:hangingChars="152" w:hanging="365"/>
        <w:rPr>
          <w:rFonts w:ascii="Times New Roman" w:hAnsi="Times New Roman"/>
          <w:sz w:val="24"/>
          <w:szCs w:val="24"/>
        </w:rPr>
      </w:pPr>
      <w:r w:rsidRPr="00BB7907">
        <w:rPr>
          <w:rFonts w:ascii="Times New Roman" w:hAnsi="Times New Roman" w:hint="eastAsia"/>
          <w:sz w:val="24"/>
          <w:szCs w:val="24"/>
        </w:rPr>
        <w:t>学士学位证明</w:t>
      </w:r>
    </w:p>
    <w:p w:rsidR="00BB7907" w:rsidRPr="00BB7907" w:rsidRDefault="00BB7907" w:rsidP="00BB7907">
      <w:pPr>
        <w:spacing w:line="360" w:lineRule="auto"/>
        <w:rPr>
          <w:rFonts w:ascii="Times New Roman" w:hAnsi="Times New Roman"/>
          <w:sz w:val="24"/>
          <w:szCs w:val="24"/>
        </w:rPr>
      </w:pPr>
      <w:r w:rsidRPr="00BB7907">
        <w:rPr>
          <w:rFonts w:ascii="Times New Roman" w:hAnsi="Times New Roman" w:hint="eastAsia"/>
          <w:sz w:val="24"/>
          <w:szCs w:val="24"/>
        </w:rPr>
        <w:t>应届生可以先提交就读学校出具的预毕业证明，但须于来校报到注册入学前，经</w:t>
      </w:r>
      <w:r w:rsidRPr="00BB7907">
        <w:rPr>
          <w:rFonts w:ascii="Times New Roman" w:hAnsi="Times New Roman" w:hint="eastAsia"/>
          <w:sz w:val="24"/>
          <w:szCs w:val="24"/>
        </w:rPr>
        <w:lastRenderedPageBreak/>
        <w:t>培养单位向国科大留学生办公室补交学位证明。</w:t>
      </w:r>
    </w:p>
    <w:p w:rsidR="00BB7907" w:rsidRPr="00BB7907" w:rsidRDefault="00BB7907" w:rsidP="00BB7907">
      <w:pPr>
        <w:numPr>
          <w:ilvl w:val="0"/>
          <w:numId w:val="27"/>
        </w:numPr>
        <w:spacing w:line="360" w:lineRule="auto"/>
        <w:ind w:leftChars="336" w:left="1071" w:hangingChars="152" w:hanging="365"/>
        <w:rPr>
          <w:rFonts w:ascii="Times New Roman" w:hAnsi="Times New Roman"/>
          <w:sz w:val="24"/>
          <w:szCs w:val="24"/>
        </w:rPr>
      </w:pPr>
      <w:r w:rsidRPr="00BB7907">
        <w:rPr>
          <w:rFonts w:ascii="Times New Roman" w:hAnsi="Times New Roman" w:hint="eastAsia"/>
          <w:sz w:val="24"/>
          <w:szCs w:val="24"/>
        </w:rPr>
        <w:t>本科期间成绩单；</w:t>
      </w:r>
    </w:p>
    <w:p w:rsidR="00BB7907" w:rsidRPr="00BB7907" w:rsidRDefault="00BB7907" w:rsidP="00BB7907">
      <w:pPr>
        <w:numPr>
          <w:ilvl w:val="0"/>
          <w:numId w:val="27"/>
        </w:numPr>
        <w:spacing w:line="360" w:lineRule="auto"/>
        <w:ind w:leftChars="336" w:left="1071" w:hangingChars="152" w:hanging="365"/>
        <w:rPr>
          <w:rFonts w:ascii="Times New Roman" w:hAnsi="Times New Roman"/>
          <w:sz w:val="24"/>
          <w:szCs w:val="24"/>
        </w:rPr>
      </w:pPr>
      <w:r w:rsidRPr="00BB7907">
        <w:rPr>
          <w:rFonts w:ascii="Times New Roman" w:hAnsi="Times New Roman" w:hint="eastAsia"/>
          <w:sz w:val="24"/>
          <w:szCs w:val="24"/>
        </w:rPr>
        <w:t>英语或汉语水平证明；</w:t>
      </w:r>
    </w:p>
    <w:p w:rsidR="00BB7907" w:rsidRPr="00BB7907" w:rsidRDefault="00BB7907" w:rsidP="00BB7907">
      <w:pPr>
        <w:numPr>
          <w:ilvl w:val="0"/>
          <w:numId w:val="27"/>
        </w:numPr>
        <w:spacing w:line="360" w:lineRule="auto"/>
        <w:ind w:leftChars="336" w:left="1071" w:hangingChars="152" w:hanging="365"/>
        <w:rPr>
          <w:rFonts w:ascii="Times New Roman" w:hAnsi="Times New Roman"/>
          <w:sz w:val="24"/>
          <w:szCs w:val="24"/>
        </w:rPr>
      </w:pPr>
      <w:r w:rsidRPr="00BB7907">
        <w:rPr>
          <w:rFonts w:ascii="Times New Roman" w:hAnsi="Times New Roman" w:hint="eastAsia"/>
          <w:sz w:val="24"/>
          <w:szCs w:val="24"/>
        </w:rPr>
        <w:t>详细的研究计划；</w:t>
      </w:r>
    </w:p>
    <w:p w:rsidR="00BB7907" w:rsidRPr="00BB7907" w:rsidRDefault="00BB7907" w:rsidP="00BB7907">
      <w:pPr>
        <w:numPr>
          <w:ilvl w:val="0"/>
          <w:numId w:val="27"/>
        </w:numPr>
        <w:spacing w:line="360" w:lineRule="auto"/>
        <w:ind w:leftChars="336" w:left="1071" w:hangingChars="152" w:hanging="365"/>
        <w:rPr>
          <w:rFonts w:ascii="Times New Roman" w:hAnsi="Times New Roman"/>
          <w:sz w:val="24"/>
          <w:szCs w:val="24"/>
        </w:rPr>
      </w:pPr>
      <w:r w:rsidRPr="00BB7907">
        <w:rPr>
          <w:rFonts w:ascii="Times New Roman" w:hAnsi="Times New Roman" w:hint="eastAsia"/>
          <w:sz w:val="24"/>
          <w:szCs w:val="24"/>
        </w:rPr>
        <w:t>已发表论文首页及摘要（如有）</w:t>
      </w:r>
    </w:p>
    <w:p w:rsidR="00BB7907" w:rsidRPr="00BB7907" w:rsidRDefault="00BB7907" w:rsidP="00BB7907">
      <w:pPr>
        <w:spacing w:line="360" w:lineRule="auto"/>
        <w:rPr>
          <w:rFonts w:ascii="Times New Roman" w:hAnsi="Times New Roman"/>
          <w:sz w:val="24"/>
          <w:szCs w:val="24"/>
        </w:rPr>
      </w:pPr>
      <w:r w:rsidRPr="00BB7907">
        <w:rPr>
          <w:rFonts w:ascii="Times New Roman" w:hAnsi="Times New Roman" w:hint="eastAsia"/>
          <w:sz w:val="24"/>
          <w:szCs w:val="24"/>
        </w:rPr>
        <w:t>最多提交</w:t>
      </w:r>
      <w:r w:rsidRPr="00BB7907">
        <w:rPr>
          <w:rFonts w:ascii="Times New Roman" w:hAnsi="Times New Roman" w:hint="eastAsia"/>
          <w:sz w:val="24"/>
          <w:szCs w:val="24"/>
        </w:rPr>
        <w:t>5</w:t>
      </w:r>
      <w:r w:rsidRPr="00BB7907">
        <w:rPr>
          <w:rFonts w:ascii="Times New Roman" w:hAnsi="Times New Roman" w:hint="eastAsia"/>
          <w:sz w:val="24"/>
          <w:szCs w:val="24"/>
        </w:rPr>
        <w:t>篇具有代表性的论文。请勿提供未经发表的论文。</w:t>
      </w:r>
    </w:p>
    <w:p w:rsidR="00BB7907" w:rsidRPr="00BB7907" w:rsidRDefault="00BB7907" w:rsidP="00BB7907">
      <w:pPr>
        <w:numPr>
          <w:ilvl w:val="0"/>
          <w:numId w:val="27"/>
        </w:numPr>
        <w:spacing w:line="360" w:lineRule="auto"/>
        <w:ind w:leftChars="336" w:left="1071" w:hangingChars="152" w:hanging="365"/>
        <w:rPr>
          <w:rFonts w:ascii="Times New Roman" w:hAnsi="Times New Roman"/>
          <w:sz w:val="24"/>
          <w:szCs w:val="24"/>
        </w:rPr>
      </w:pPr>
      <w:r w:rsidRPr="00BB7907">
        <w:rPr>
          <w:rFonts w:ascii="Times New Roman" w:hAnsi="Times New Roman" w:hint="eastAsia"/>
          <w:sz w:val="24"/>
          <w:szCs w:val="24"/>
        </w:rPr>
        <w:t>两位教授或相当职称的学者的推荐信；</w:t>
      </w:r>
    </w:p>
    <w:p w:rsidR="00BB7907" w:rsidRPr="00BB7907" w:rsidRDefault="00BB7907" w:rsidP="00BB7907">
      <w:pPr>
        <w:spacing w:line="360" w:lineRule="auto"/>
        <w:rPr>
          <w:rFonts w:ascii="Times New Roman" w:hAnsi="Times New Roman"/>
          <w:sz w:val="24"/>
          <w:szCs w:val="24"/>
        </w:rPr>
      </w:pPr>
      <w:r w:rsidRPr="00BB7907">
        <w:rPr>
          <w:rFonts w:ascii="Times New Roman" w:hAnsi="Times New Roman" w:hint="eastAsia"/>
          <w:sz w:val="24"/>
          <w:szCs w:val="24"/>
        </w:rPr>
        <w:t>推荐人应为熟悉申请者研究工作的相关领域专家学者。推荐人不应是拟接收该生的导师。推荐信需使用推荐人所在单位抬头的纸，并需推荐人本人签名、注明日期。</w:t>
      </w:r>
    </w:p>
    <w:p w:rsidR="00BB7907" w:rsidRPr="00BB7907" w:rsidRDefault="00BB7907" w:rsidP="00BB7907">
      <w:pPr>
        <w:spacing w:line="360" w:lineRule="auto"/>
        <w:rPr>
          <w:rFonts w:ascii="Times New Roman" w:hAnsi="Times New Roman"/>
          <w:sz w:val="24"/>
          <w:szCs w:val="24"/>
        </w:rPr>
      </w:pPr>
    </w:p>
    <w:p w:rsidR="00BB7907" w:rsidRPr="00BB7907" w:rsidRDefault="00BB7907" w:rsidP="00BB7907">
      <w:pPr>
        <w:spacing w:line="360" w:lineRule="auto"/>
        <w:rPr>
          <w:rFonts w:ascii="Times New Roman" w:hAnsi="Times New Roman"/>
          <w:b/>
          <w:sz w:val="24"/>
          <w:szCs w:val="24"/>
        </w:rPr>
      </w:pPr>
      <w:r w:rsidRPr="00BB7907">
        <w:rPr>
          <w:rFonts w:ascii="Times New Roman" w:hAnsi="Times New Roman" w:hint="eastAsia"/>
          <w:b/>
          <w:sz w:val="24"/>
          <w:szCs w:val="24"/>
        </w:rPr>
        <w:t>注意事项：</w:t>
      </w:r>
    </w:p>
    <w:p w:rsidR="00BB7907" w:rsidRPr="00BB7907" w:rsidRDefault="00BB7907" w:rsidP="00B064F5">
      <w:pPr>
        <w:spacing w:line="360" w:lineRule="auto"/>
        <w:ind w:firstLineChars="200" w:firstLine="480"/>
        <w:rPr>
          <w:rFonts w:ascii="Times New Roman" w:hAnsi="Times New Roman"/>
          <w:sz w:val="24"/>
          <w:szCs w:val="24"/>
        </w:rPr>
      </w:pPr>
      <w:r w:rsidRPr="00BB7907">
        <w:rPr>
          <w:rFonts w:ascii="Times New Roman" w:hAnsi="Times New Roman" w:hint="eastAsia"/>
          <w:sz w:val="24"/>
          <w:szCs w:val="24"/>
        </w:rPr>
        <w:t xml:space="preserve">1. </w:t>
      </w:r>
      <w:r w:rsidRPr="00BB7907">
        <w:rPr>
          <w:rFonts w:ascii="Times New Roman" w:hAnsi="Times New Roman" w:hint="eastAsia"/>
          <w:sz w:val="24"/>
          <w:szCs w:val="24"/>
        </w:rPr>
        <w:t>一个申请人只能在招生系统申请一个账号。请勿申请多个账号，否则将不予受理。</w:t>
      </w:r>
    </w:p>
    <w:p w:rsidR="00B064F5" w:rsidRDefault="00B064F5" w:rsidP="00B064F5">
      <w:pPr>
        <w:spacing w:line="360" w:lineRule="auto"/>
        <w:ind w:firstLineChars="202" w:firstLine="485"/>
        <w:rPr>
          <w:rFonts w:ascii="Times New Roman" w:hAnsi="Times New Roman"/>
          <w:sz w:val="24"/>
          <w:szCs w:val="24"/>
        </w:rPr>
      </w:pPr>
      <w:r>
        <w:rPr>
          <w:rFonts w:ascii="Times New Roman" w:hAnsi="Times New Roman" w:hint="eastAsia"/>
          <w:sz w:val="24"/>
          <w:szCs w:val="24"/>
        </w:rPr>
        <w:t>2</w:t>
      </w:r>
      <w:r>
        <w:rPr>
          <w:rFonts w:ascii="Times New Roman" w:hAnsi="Times New Roman"/>
          <w:sz w:val="24"/>
          <w:szCs w:val="24"/>
        </w:rPr>
        <w:t xml:space="preserve">. </w:t>
      </w:r>
      <w:r>
        <w:rPr>
          <w:rFonts w:ascii="Times New Roman" w:hAnsi="Times New Roman" w:hint="eastAsia"/>
          <w:sz w:val="24"/>
          <w:szCs w:val="24"/>
        </w:rPr>
        <w:t>申请人不得同时向两个学院</w:t>
      </w:r>
      <w:r>
        <w:rPr>
          <w:rFonts w:ascii="Times New Roman" w:hAnsi="Times New Roman"/>
          <w:sz w:val="24"/>
          <w:szCs w:val="24"/>
        </w:rPr>
        <w:t>/</w:t>
      </w:r>
      <w:r>
        <w:rPr>
          <w:rFonts w:ascii="Times New Roman" w:hAnsi="Times New Roman" w:hint="eastAsia"/>
          <w:sz w:val="24"/>
          <w:szCs w:val="24"/>
        </w:rPr>
        <w:t>研究所提交入学申请材料，亦不得同时报考两名或更多的导师。</w:t>
      </w:r>
    </w:p>
    <w:p w:rsidR="00B064F5" w:rsidRDefault="00B064F5" w:rsidP="00B064F5">
      <w:pPr>
        <w:spacing w:line="360" w:lineRule="auto"/>
        <w:ind w:firstLineChars="202" w:firstLine="485"/>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请慎重选择学习专业和研究方向，应在与导师沟通一致后再提交申请。入学后，不予受理此类型的变更申请。</w:t>
      </w:r>
    </w:p>
    <w:p w:rsidR="00B064F5" w:rsidRDefault="00B064F5" w:rsidP="00B064F5">
      <w:pPr>
        <w:spacing w:line="360" w:lineRule="auto"/>
        <w:ind w:firstLineChars="200" w:firstLine="480"/>
        <w:rPr>
          <w:rFonts w:ascii="Times New Roman" w:hAnsi="Times New Roman"/>
          <w:sz w:val="24"/>
          <w:szCs w:val="24"/>
        </w:rPr>
      </w:pPr>
      <w:r>
        <w:rPr>
          <w:rFonts w:ascii="Times New Roman" w:hAnsi="Times New Roman"/>
          <w:sz w:val="24"/>
          <w:szCs w:val="24"/>
        </w:rPr>
        <w:t xml:space="preserve">4. </w:t>
      </w:r>
      <w:r>
        <w:rPr>
          <w:rFonts w:ascii="Times New Roman" w:hAnsi="Times New Roman" w:hint="eastAsia"/>
          <w:sz w:val="24"/>
          <w:szCs w:val="24"/>
        </w:rPr>
        <w:t>申请人请勿直接向先进院寄送纸质申请材料。</w:t>
      </w:r>
    </w:p>
    <w:p w:rsidR="00A67D9B" w:rsidRPr="00B064F5" w:rsidRDefault="00B064F5" w:rsidP="000B1612">
      <w:pPr>
        <w:spacing w:line="360" w:lineRule="auto"/>
        <w:ind w:firstLineChars="200" w:firstLine="480"/>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rPr>
        <w:t>建议申请人在</w:t>
      </w:r>
      <w:r>
        <w:rPr>
          <w:rFonts w:ascii="Times New Roman" w:hAnsi="Times New Roman" w:hint="eastAsia"/>
          <w:sz w:val="24"/>
          <w:szCs w:val="24"/>
        </w:rPr>
        <w:t>“经费来源”部分勾选申请全部奖学金。</w:t>
      </w:r>
    </w:p>
    <w:p w:rsidR="00FC57D9" w:rsidRDefault="00FC57D9" w:rsidP="00FC57D9">
      <w:pPr>
        <w:spacing w:line="360" w:lineRule="auto"/>
        <w:rPr>
          <w:rFonts w:ascii="Times New Roman" w:hAnsi="Times New Roman"/>
          <w:sz w:val="24"/>
          <w:szCs w:val="24"/>
        </w:rPr>
      </w:pPr>
    </w:p>
    <w:p w:rsidR="00FC57D9" w:rsidRPr="00803459" w:rsidRDefault="0052736B" w:rsidP="00F71378">
      <w:pPr>
        <w:pStyle w:val="a5"/>
        <w:numPr>
          <w:ilvl w:val="0"/>
          <w:numId w:val="34"/>
        </w:numPr>
        <w:spacing w:line="360" w:lineRule="auto"/>
        <w:ind w:firstLineChars="0"/>
        <w:rPr>
          <w:rFonts w:asciiTheme="minorEastAsia" w:hAnsiTheme="minorEastAsia"/>
          <w:color w:val="000000"/>
          <w:kern w:val="0"/>
          <w:sz w:val="24"/>
          <w:szCs w:val="24"/>
        </w:rPr>
      </w:pPr>
      <w:r w:rsidRPr="00FC6035">
        <w:rPr>
          <w:rFonts w:asciiTheme="minorEastAsia" w:hAnsiTheme="minorEastAsia" w:hint="eastAsia"/>
          <w:b/>
          <w:sz w:val="24"/>
          <w:szCs w:val="24"/>
        </w:rPr>
        <w:t>录取流程</w:t>
      </w:r>
    </w:p>
    <w:p w:rsidR="00803459" w:rsidRPr="0023539C" w:rsidRDefault="00803459" w:rsidP="00803459">
      <w:pPr>
        <w:pStyle w:val="a5"/>
        <w:numPr>
          <w:ilvl w:val="0"/>
          <w:numId w:val="35"/>
        </w:numPr>
        <w:spacing w:line="360" w:lineRule="auto"/>
        <w:ind w:firstLineChars="0"/>
        <w:rPr>
          <w:rFonts w:asciiTheme="minorEastAsia" w:hAnsiTheme="minorEastAsia"/>
          <w:color w:val="000000"/>
          <w:kern w:val="0"/>
          <w:sz w:val="24"/>
          <w:szCs w:val="24"/>
        </w:rPr>
      </w:pPr>
      <w:r w:rsidRPr="0023539C">
        <w:rPr>
          <w:rFonts w:asciiTheme="minorEastAsia" w:hAnsiTheme="minorEastAsia"/>
          <w:color w:val="000000"/>
          <w:kern w:val="0"/>
          <w:sz w:val="24"/>
          <w:szCs w:val="24"/>
        </w:rPr>
        <w:t>报考信息查询</w:t>
      </w:r>
      <w:r w:rsidRPr="0023539C">
        <w:rPr>
          <w:rFonts w:asciiTheme="minorEastAsia" w:hAnsiTheme="minorEastAsia" w:hint="eastAsia"/>
          <w:color w:val="000000"/>
          <w:kern w:val="0"/>
          <w:sz w:val="24"/>
          <w:szCs w:val="24"/>
        </w:rPr>
        <w:t>：</w:t>
      </w:r>
      <w:hyperlink r:id="rId10" w:history="1">
        <w:r w:rsidRPr="0023539C">
          <w:rPr>
            <w:rStyle w:val="a6"/>
            <w:rFonts w:asciiTheme="minorEastAsia" w:hAnsiTheme="minorEastAsia"/>
            <w:kern w:val="0"/>
            <w:sz w:val="24"/>
            <w:szCs w:val="24"/>
          </w:rPr>
          <w:t>点击链接</w:t>
        </w:r>
      </w:hyperlink>
    </w:p>
    <w:p w:rsidR="00803459" w:rsidRPr="0023539C" w:rsidRDefault="00803459" w:rsidP="00803459">
      <w:pPr>
        <w:pStyle w:val="a5"/>
        <w:spacing w:line="360" w:lineRule="auto"/>
        <w:ind w:left="360" w:firstLineChars="0" w:firstLine="0"/>
        <w:rPr>
          <w:rFonts w:asciiTheme="minorEastAsia" w:hAnsiTheme="minorEastAsia"/>
          <w:color w:val="000000"/>
          <w:kern w:val="0"/>
          <w:sz w:val="24"/>
          <w:szCs w:val="24"/>
        </w:rPr>
      </w:pPr>
      <w:r>
        <w:rPr>
          <w:rFonts w:asciiTheme="minorEastAsia" w:hAnsiTheme="minorEastAsia"/>
          <w:color w:val="000000"/>
          <w:kern w:val="0"/>
          <w:sz w:val="24"/>
          <w:szCs w:val="24"/>
        </w:rPr>
        <w:t>导师信息查询</w:t>
      </w:r>
      <w:r>
        <w:rPr>
          <w:rFonts w:asciiTheme="minorEastAsia" w:hAnsiTheme="minorEastAsia" w:hint="eastAsia"/>
          <w:color w:val="000000"/>
          <w:kern w:val="0"/>
          <w:sz w:val="24"/>
          <w:szCs w:val="24"/>
        </w:rPr>
        <w:t>：</w:t>
      </w:r>
      <w:hyperlink r:id="rId11" w:history="1">
        <w:r w:rsidRPr="0023539C">
          <w:rPr>
            <w:rStyle w:val="a6"/>
            <w:rFonts w:asciiTheme="minorEastAsia" w:hAnsiTheme="minorEastAsia"/>
            <w:kern w:val="0"/>
            <w:sz w:val="24"/>
            <w:szCs w:val="24"/>
          </w:rPr>
          <w:t>点击链接</w:t>
        </w:r>
      </w:hyperlink>
    </w:p>
    <w:p w:rsidR="00803459" w:rsidRPr="00803459" w:rsidRDefault="00803459" w:rsidP="00803459">
      <w:pPr>
        <w:spacing w:line="360" w:lineRule="auto"/>
        <w:rPr>
          <w:rFonts w:asciiTheme="minorEastAsia" w:hAnsiTheme="minorEastAsia"/>
          <w:sz w:val="24"/>
          <w:szCs w:val="24"/>
        </w:rPr>
      </w:pPr>
      <w:r>
        <w:rPr>
          <w:rFonts w:asciiTheme="minorEastAsia" w:hAnsiTheme="minorEastAsia"/>
          <w:sz w:val="24"/>
          <w:szCs w:val="24"/>
        </w:rPr>
        <w:t>2. 录取方式</w:t>
      </w:r>
    </w:p>
    <w:p w:rsidR="00FC57D9" w:rsidRDefault="00FC57D9" w:rsidP="00FC57D9">
      <w:pPr>
        <w:spacing w:line="360" w:lineRule="auto"/>
        <w:rPr>
          <w:rFonts w:asciiTheme="minorEastAsia" w:hAnsiTheme="minorEastAsia"/>
          <w:sz w:val="24"/>
          <w:szCs w:val="24"/>
        </w:rPr>
      </w:pPr>
      <w:r>
        <w:rPr>
          <w:rFonts w:asciiTheme="minorEastAsia" w:hAnsiTheme="minorEastAsia" w:hint="eastAsia"/>
          <w:sz w:val="24"/>
          <w:szCs w:val="24"/>
        </w:rPr>
        <w:t>方式一：</w:t>
      </w:r>
    </w:p>
    <w:p w:rsidR="00FC57D9" w:rsidRDefault="00FC57D9" w:rsidP="00F71378">
      <w:pPr>
        <w:spacing w:line="360" w:lineRule="auto"/>
        <w:ind w:firstLineChars="200" w:firstLine="480"/>
        <w:rPr>
          <w:rFonts w:asciiTheme="minorEastAsia" w:hAnsiTheme="minorEastAsia"/>
          <w:sz w:val="24"/>
          <w:szCs w:val="24"/>
        </w:rPr>
      </w:pPr>
      <w:r w:rsidRPr="00FC57D9">
        <w:rPr>
          <w:rFonts w:asciiTheme="minorEastAsia" w:hAnsiTheme="minorEastAsia" w:hint="eastAsia"/>
          <w:sz w:val="24"/>
          <w:szCs w:val="24"/>
        </w:rPr>
        <w:t>申请人联系导师——导师</w:t>
      </w:r>
      <w:r>
        <w:rPr>
          <w:rFonts w:asciiTheme="minorEastAsia" w:hAnsiTheme="minorEastAsia" w:hint="eastAsia"/>
          <w:sz w:val="24"/>
          <w:szCs w:val="24"/>
        </w:rPr>
        <w:t>组织面试</w:t>
      </w:r>
      <w:r w:rsidRPr="00FC57D9">
        <w:rPr>
          <w:rFonts w:asciiTheme="minorEastAsia" w:hAnsiTheme="minorEastAsia" w:hint="eastAsia"/>
          <w:sz w:val="24"/>
          <w:szCs w:val="24"/>
        </w:rPr>
        <w:t>确定接受意向——</w:t>
      </w:r>
      <w:r w:rsidR="00A11843" w:rsidRPr="00A11843">
        <w:rPr>
          <w:rFonts w:asciiTheme="minorEastAsia" w:hAnsiTheme="minorEastAsia" w:hint="eastAsia"/>
          <w:sz w:val="24"/>
          <w:szCs w:val="24"/>
        </w:rPr>
        <w:t>申请人网上提交入学申请并申报奖学金——研究生办初审材料</w:t>
      </w:r>
      <w:r w:rsidRPr="00FC57D9">
        <w:rPr>
          <w:rFonts w:asciiTheme="minorEastAsia" w:hAnsiTheme="minorEastAsia" w:hint="eastAsia"/>
          <w:sz w:val="24"/>
          <w:szCs w:val="24"/>
        </w:rPr>
        <w:t>——导师审核确定拟录取意见——</w:t>
      </w:r>
      <w:r>
        <w:rPr>
          <w:rFonts w:asciiTheme="minorEastAsia" w:hAnsiTheme="minorEastAsia" w:hint="eastAsia"/>
          <w:sz w:val="24"/>
          <w:szCs w:val="24"/>
        </w:rPr>
        <w:t>先进院确定拟录取意见——国科大审核确定录取意见并通知先进院——先进院通</w:t>
      </w:r>
      <w:r>
        <w:rPr>
          <w:rFonts w:asciiTheme="minorEastAsia" w:hAnsiTheme="minorEastAsia" w:hint="eastAsia"/>
          <w:sz w:val="24"/>
          <w:szCs w:val="24"/>
        </w:rPr>
        <w:lastRenderedPageBreak/>
        <w:t>知学生并寄送录取材料</w:t>
      </w:r>
    </w:p>
    <w:p w:rsidR="00FC57D9" w:rsidRDefault="00FC57D9" w:rsidP="00FC57D9">
      <w:pPr>
        <w:spacing w:line="360" w:lineRule="auto"/>
        <w:rPr>
          <w:rFonts w:asciiTheme="minorEastAsia" w:hAnsiTheme="minorEastAsia"/>
          <w:sz w:val="24"/>
          <w:szCs w:val="24"/>
        </w:rPr>
      </w:pPr>
      <w:r>
        <w:rPr>
          <w:rFonts w:asciiTheme="minorEastAsia" w:hAnsiTheme="minorEastAsia"/>
          <w:sz w:val="24"/>
          <w:szCs w:val="24"/>
        </w:rPr>
        <w:t>方式二</w:t>
      </w:r>
      <w:r>
        <w:rPr>
          <w:rFonts w:asciiTheme="minorEastAsia" w:hAnsiTheme="minorEastAsia" w:hint="eastAsia"/>
          <w:sz w:val="24"/>
          <w:szCs w:val="24"/>
        </w:rPr>
        <w:t>：</w:t>
      </w:r>
    </w:p>
    <w:p w:rsidR="00FC57D9" w:rsidRDefault="00FC57D9" w:rsidP="00F7137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申请人发送CV</w:t>
      </w:r>
      <w:r w:rsidRPr="00FC57D9">
        <w:rPr>
          <w:rFonts w:asciiTheme="minorEastAsia" w:hAnsiTheme="minorEastAsia" w:hint="eastAsia"/>
          <w:sz w:val="24"/>
          <w:szCs w:val="24"/>
        </w:rPr>
        <w:t>至先进院留学生招生邮箱</w:t>
      </w:r>
      <w:r>
        <w:rPr>
          <w:rFonts w:asciiTheme="minorEastAsia" w:hAnsiTheme="minorEastAsia" w:hint="eastAsia"/>
          <w:sz w:val="24"/>
          <w:szCs w:val="24"/>
        </w:rPr>
        <w:t>（</w:t>
      </w:r>
      <w:hyperlink r:id="rId12" w:history="1">
        <w:r w:rsidRPr="00BA7F81">
          <w:rPr>
            <w:rStyle w:val="a6"/>
            <w:rFonts w:asciiTheme="minorEastAsia" w:hAnsiTheme="minorEastAsia" w:hint="eastAsia"/>
            <w:sz w:val="24"/>
            <w:szCs w:val="24"/>
          </w:rPr>
          <w:t>lxs</w:t>
        </w:r>
        <w:r w:rsidRPr="00BA7F81">
          <w:rPr>
            <w:rStyle w:val="a6"/>
            <w:rFonts w:asciiTheme="minorEastAsia" w:hAnsiTheme="minorEastAsia"/>
            <w:sz w:val="24"/>
            <w:szCs w:val="24"/>
          </w:rPr>
          <w:t>@siat.ac.cn</w:t>
        </w:r>
      </w:hyperlink>
      <w:r>
        <w:rPr>
          <w:rFonts w:asciiTheme="minorEastAsia" w:hAnsiTheme="minorEastAsia" w:hint="eastAsia"/>
          <w:sz w:val="24"/>
          <w:szCs w:val="24"/>
        </w:rPr>
        <w:t>）</w:t>
      </w:r>
      <w:r w:rsidRPr="00FC57D9">
        <w:rPr>
          <w:rFonts w:asciiTheme="minorEastAsia" w:hAnsiTheme="minorEastAsia" w:hint="eastAsia"/>
          <w:sz w:val="24"/>
          <w:szCs w:val="24"/>
        </w:rPr>
        <w:t>——</w:t>
      </w:r>
      <w:r w:rsidR="00A11843">
        <w:rPr>
          <w:rFonts w:asciiTheme="minorEastAsia" w:hAnsiTheme="minorEastAsia" w:hint="eastAsia"/>
          <w:sz w:val="24"/>
          <w:szCs w:val="24"/>
        </w:rPr>
        <w:t>研究生办</w:t>
      </w:r>
      <w:r w:rsidR="001B1CB5">
        <w:rPr>
          <w:rFonts w:asciiTheme="minorEastAsia" w:hAnsiTheme="minorEastAsia" w:hint="eastAsia"/>
          <w:sz w:val="24"/>
          <w:szCs w:val="24"/>
        </w:rPr>
        <w:t>根据申请人情况将CV推荐至相应所部——所部帮助申请人确定意向导师并通知申请人——后续流程见方式一</w:t>
      </w:r>
    </w:p>
    <w:p w:rsidR="0052736B" w:rsidRDefault="0052736B" w:rsidP="00FC57D9">
      <w:pPr>
        <w:spacing w:line="360" w:lineRule="auto"/>
        <w:rPr>
          <w:rFonts w:asciiTheme="minorEastAsia" w:hAnsiTheme="minorEastAsia"/>
          <w:sz w:val="24"/>
          <w:szCs w:val="24"/>
        </w:rPr>
      </w:pPr>
    </w:p>
    <w:p w:rsidR="0052736B" w:rsidRPr="00FC6035" w:rsidRDefault="0052736B" w:rsidP="00F71378">
      <w:pPr>
        <w:pStyle w:val="a5"/>
        <w:numPr>
          <w:ilvl w:val="0"/>
          <w:numId w:val="34"/>
        </w:numPr>
        <w:spacing w:line="360" w:lineRule="auto"/>
        <w:ind w:firstLineChars="0"/>
        <w:rPr>
          <w:rFonts w:asciiTheme="minorEastAsia" w:hAnsiTheme="minorEastAsia"/>
          <w:b/>
          <w:sz w:val="24"/>
          <w:szCs w:val="24"/>
        </w:rPr>
      </w:pPr>
      <w:r w:rsidRPr="00FC6035">
        <w:rPr>
          <w:rFonts w:asciiTheme="minorEastAsia" w:hAnsiTheme="minorEastAsia"/>
          <w:b/>
          <w:sz w:val="24"/>
          <w:szCs w:val="24"/>
        </w:rPr>
        <w:t>录取结果</w:t>
      </w:r>
    </w:p>
    <w:p w:rsidR="0052736B" w:rsidRPr="0052736B" w:rsidRDefault="0052736B" w:rsidP="0052736B">
      <w:pPr>
        <w:spacing w:line="360" w:lineRule="auto"/>
        <w:ind w:firstLineChars="200" w:firstLine="480"/>
        <w:rPr>
          <w:rFonts w:asciiTheme="minorEastAsia" w:hAnsiTheme="minorEastAsia"/>
          <w:sz w:val="24"/>
          <w:szCs w:val="24"/>
        </w:rPr>
      </w:pPr>
      <w:r w:rsidRPr="00717994">
        <w:rPr>
          <w:rFonts w:ascii="Times New Roman" w:hAnsi="Times New Roman" w:hint="eastAsia"/>
          <w:sz w:val="24"/>
          <w:szCs w:val="24"/>
        </w:rPr>
        <w:t>国科大根据申请材料、复试结果等综合评核，择优选拔，确定录取名单。录取结果可通过在线入学申请系统查询</w:t>
      </w:r>
      <w:r>
        <w:rPr>
          <w:rFonts w:ascii="Times New Roman" w:hAnsi="Times New Roman" w:hint="eastAsia"/>
          <w:sz w:val="24"/>
          <w:szCs w:val="24"/>
        </w:rPr>
        <w:t xml:space="preserve"> </w:t>
      </w:r>
      <w:r w:rsidRPr="00B87CFF">
        <w:rPr>
          <w:rFonts w:ascii="Times New Roman" w:hAnsi="Times New Roman"/>
          <w:bCs/>
          <w:sz w:val="24"/>
          <w:szCs w:val="24"/>
          <w:lang w:val="en-AU"/>
        </w:rPr>
        <w:t>(</w:t>
      </w:r>
      <w:hyperlink r:id="rId13" w:history="1">
        <w:r w:rsidRPr="00EC3031">
          <w:rPr>
            <w:rStyle w:val="a6"/>
            <w:rFonts w:ascii="Times New Roman" w:hAnsi="Times New Roman" w:hint="eastAsia"/>
            <w:bCs/>
            <w:sz w:val="24"/>
            <w:szCs w:val="24"/>
          </w:rPr>
          <w:t>点击</w:t>
        </w:r>
        <w:r w:rsidRPr="00EC3031">
          <w:rPr>
            <w:rStyle w:val="a6"/>
            <w:rFonts w:ascii="Times New Roman" w:hAnsi="Times New Roman"/>
            <w:bCs/>
            <w:sz w:val="24"/>
            <w:szCs w:val="24"/>
          </w:rPr>
          <w:t>链接</w:t>
        </w:r>
      </w:hyperlink>
      <w:r w:rsidRPr="00B87CFF">
        <w:rPr>
          <w:rFonts w:ascii="Times New Roman" w:hAnsi="Times New Roman"/>
          <w:bCs/>
          <w:sz w:val="24"/>
          <w:szCs w:val="24"/>
          <w:lang w:val="en-AU"/>
        </w:rPr>
        <w:t>)</w:t>
      </w:r>
      <w:r w:rsidRPr="00717994">
        <w:rPr>
          <w:rFonts w:ascii="Times New Roman" w:hAnsi="Times New Roman" w:hint="eastAsia"/>
          <w:sz w:val="24"/>
          <w:szCs w:val="24"/>
        </w:rPr>
        <w:t>（一般在</w:t>
      </w:r>
      <w:r w:rsidRPr="00717994">
        <w:rPr>
          <w:rFonts w:ascii="Times New Roman" w:hAnsi="Times New Roman" w:hint="eastAsia"/>
          <w:sz w:val="24"/>
          <w:szCs w:val="24"/>
        </w:rPr>
        <w:t>6</w:t>
      </w:r>
      <w:r>
        <w:rPr>
          <w:rFonts w:ascii="Times New Roman" w:hAnsi="Times New Roman" w:hint="eastAsia"/>
          <w:sz w:val="24"/>
          <w:szCs w:val="24"/>
        </w:rPr>
        <w:t>-</w:t>
      </w:r>
      <w:r>
        <w:rPr>
          <w:rFonts w:ascii="Times New Roman" w:hAnsi="Times New Roman"/>
          <w:sz w:val="24"/>
          <w:szCs w:val="24"/>
        </w:rPr>
        <w:t>7</w:t>
      </w:r>
      <w:r>
        <w:rPr>
          <w:rFonts w:ascii="Times New Roman" w:hAnsi="Times New Roman" w:hint="eastAsia"/>
          <w:sz w:val="24"/>
          <w:szCs w:val="24"/>
        </w:rPr>
        <w:t>月</w:t>
      </w:r>
      <w:r w:rsidRPr="00717994">
        <w:rPr>
          <w:rFonts w:ascii="Times New Roman" w:hAnsi="Times New Roman" w:hint="eastAsia"/>
          <w:sz w:val="24"/>
          <w:szCs w:val="24"/>
        </w:rPr>
        <w:t>）。《中国科学院大学录取通知书》、《外国来华学习签证申请表》（</w:t>
      </w:r>
      <w:r w:rsidRPr="00717994">
        <w:rPr>
          <w:rFonts w:ascii="Times New Roman" w:hAnsi="Times New Roman" w:hint="eastAsia"/>
          <w:sz w:val="24"/>
          <w:szCs w:val="24"/>
        </w:rPr>
        <w:t>JW202/201</w:t>
      </w:r>
      <w:r w:rsidRPr="00717994">
        <w:rPr>
          <w:rFonts w:ascii="Times New Roman" w:hAnsi="Times New Roman" w:hint="eastAsia"/>
          <w:sz w:val="24"/>
          <w:szCs w:val="24"/>
        </w:rPr>
        <w:t>表）等相关材料将邮寄给学生本人。</w:t>
      </w:r>
    </w:p>
    <w:p w:rsidR="00A67D9B" w:rsidRPr="00717994" w:rsidRDefault="00A67D9B" w:rsidP="00A67D9B">
      <w:pPr>
        <w:spacing w:line="360" w:lineRule="auto"/>
        <w:rPr>
          <w:rFonts w:ascii="Times New Roman" w:hAnsi="Times New Roman"/>
          <w:b/>
          <w:sz w:val="24"/>
          <w:szCs w:val="24"/>
        </w:rPr>
      </w:pPr>
    </w:p>
    <w:p w:rsidR="00A67D9B" w:rsidRPr="00FC6035" w:rsidRDefault="00A67D9B" w:rsidP="00F71378">
      <w:pPr>
        <w:pStyle w:val="a5"/>
        <w:numPr>
          <w:ilvl w:val="0"/>
          <w:numId w:val="34"/>
        </w:numPr>
        <w:spacing w:line="360" w:lineRule="auto"/>
        <w:ind w:firstLineChars="0"/>
        <w:rPr>
          <w:rFonts w:ascii="Times New Roman" w:hAnsi="Times New Roman"/>
          <w:b/>
          <w:sz w:val="24"/>
          <w:szCs w:val="24"/>
        </w:rPr>
      </w:pPr>
      <w:bookmarkStart w:id="0" w:name="OLE_LINK3"/>
      <w:bookmarkStart w:id="1" w:name="OLE_LINK4"/>
      <w:r w:rsidRPr="00FC6035">
        <w:rPr>
          <w:rFonts w:ascii="Times New Roman" w:hAnsi="Times New Roman" w:hint="eastAsia"/>
          <w:b/>
          <w:sz w:val="24"/>
          <w:szCs w:val="24"/>
        </w:rPr>
        <w:t>费用与奖学金</w:t>
      </w:r>
    </w:p>
    <w:p w:rsidR="00A67D9B" w:rsidRPr="00717994" w:rsidRDefault="00A67D9B" w:rsidP="00A67D9B">
      <w:pPr>
        <w:spacing w:line="360" w:lineRule="auto"/>
        <w:rPr>
          <w:rFonts w:ascii="Times New Roman" w:hAnsi="Times New Roman"/>
          <w:b/>
          <w:sz w:val="24"/>
          <w:szCs w:val="24"/>
        </w:rPr>
      </w:pPr>
      <w:r w:rsidRPr="00717994">
        <w:rPr>
          <w:rFonts w:ascii="Times New Roman" w:hAnsi="Times New Roman" w:hint="eastAsia"/>
          <w:b/>
          <w:sz w:val="24"/>
          <w:szCs w:val="24"/>
        </w:rPr>
        <w:t>（一）费用</w:t>
      </w:r>
      <w:r w:rsidR="009933FA">
        <w:rPr>
          <w:rFonts w:ascii="Times New Roman" w:hAnsi="Times New Roman" w:hint="eastAsia"/>
          <w:b/>
          <w:sz w:val="24"/>
          <w:szCs w:val="24"/>
        </w:rPr>
        <w:t>与补助</w:t>
      </w:r>
    </w:p>
    <w:p w:rsidR="00A67D9B" w:rsidRPr="00717994" w:rsidRDefault="00B064F5" w:rsidP="00A67D9B">
      <w:pPr>
        <w:spacing w:line="360" w:lineRule="auto"/>
        <w:rPr>
          <w:rFonts w:ascii="Times New Roman" w:hAnsi="Times New Roman"/>
          <w:b/>
          <w:sz w:val="24"/>
          <w:szCs w:val="24"/>
        </w:rPr>
      </w:pPr>
      <w:r>
        <w:rPr>
          <w:rFonts w:ascii="Times New Roman" w:hAnsi="Times New Roman"/>
          <w:b/>
          <w:sz w:val="24"/>
          <w:szCs w:val="24"/>
        </w:rPr>
        <w:t>1</w:t>
      </w:r>
      <w:r w:rsidR="00A67D9B" w:rsidRPr="00717994">
        <w:rPr>
          <w:rFonts w:ascii="Times New Roman" w:hAnsi="Times New Roman" w:hint="eastAsia"/>
          <w:b/>
          <w:sz w:val="24"/>
          <w:szCs w:val="24"/>
        </w:rPr>
        <w:t xml:space="preserve">. </w:t>
      </w:r>
      <w:r w:rsidR="00A67D9B" w:rsidRPr="00717994">
        <w:rPr>
          <w:rFonts w:ascii="Times New Roman" w:hAnsi="Times New Roman" w:hint="eastAsia"/>
          <w:b/>
          <w:sz w:val="24"/>
          <w:szCs w:val="24"/>
        </w:rPr>
        <w:t>学费</w:t>
      </w:r>
    </w:p>
    <w:p w:rsidR="00A67D9B" w:rsidRPr="00717994" w:rsidRDefault="00A67D9B" w:rsidP="00A67D9B">
      <w:pPr>
        <w:spacing w:line="360" w:lineRule="auto"/>
        <w:ind w:firstLine="570"/>
        <w:rPr>
          <w:rFonts w:ascii="Times New Roman" w:hAnsi="Times New Roman"/>
          <w:sz w:val="24"/>
          <w:szCs w:val="24"/>
        </w:rPr>
      </w:pPr>
      <w:r w:rsidRPr="00717994">
        <w:rPr>
          <w:rFonts w:ascii="Times New Roman" w:hAnsi="Times New Roman" w:hint="eastAsia"/>
          <w:sz w:val="24"/>
          <w:szCs w:val="24"/>
        </w:rPr>
        <w:t>人民币</w:t>
      </w:r>
      <w:r w:rsidR="00A23FDC">
        <w:rPr>
          <w:rFonts w:ascii="Times New Roman" w:hAnsi="Times New Roman"/>
          <w:sz w:val="24"/>
          <w:szCs w:val="24"/>
        </w:rPr>
        <w:t>3</w:t>
      </w:r>
      <w:r w:rsidRPr="00717994">
        <w:rPr>
          <w:rFonts w:ascii="Times New Roman" w:hAnsi="Times New Roman" w:hint="eastAsia"/>
          <w:sz w:val="24"/>
          <w:szCs w:val="24"/>
        </w:rPr>
        <w:t>0,000</w:t>
      </w:r>
      <w:r w:rsidRPr="00717994">
        <w:rPr>
          <w:rFonts w:ascii="Times New Roman" w:hAnsi="Times New Roman" w:hint="eastAsia"/>
          <w:sz w:val="24"/>
          <w:szCs w:val="24"/>
        </w:rPr>
        <w:t>元</w:t>
      </w:r>
      <w:r w:rsidRPr="00717994">
        <w:rPr>
          <w:rFonts w:ascii="Times New Roman" w:hAnsi="Times New Roman" w:hint="eastAsia"/>
          <w:sz w:val="24"/>
          <w:szCs w:val="24"/>
        </w:rPr>
        <w:t>/</w:t>
      </w:r>
      <w:r w:rsidRPr="00717994">
        <w:rPr>
          <w:rFonts w:ascii="Times New Roman" w:hAnsi="Times New Roman" w:hint="eastAsia"/>
          <w:sz w:val="24"/>
          <w:szCs w:val="24"/>
        </w:rPr>
        <w:t>人</w:t>
      </w:r>
      <w:r w:rsidRPr="00717994">
        <w:rPr>
          <w:rFonts w:ascii="Times New Roman" w:hAnsi="Times New Roman" w:hint="eastAsia"/>
          <w:sz w:val="24"/>
          <w:szCs w:val="24"/>
        </w:rPr>
        <w:t>/</w:t>
      </w:r>
      <w:r w:rsidRPr="00717994">
        <w:rPr>
          <w:rFonts w:ascii="Times New Roman" w:hAnsi="Times New Roman" w:hint="eastAsia"/>
          <w:sz w:val="24"/>
          <w:szCs w:val="24"/>
        </w:rPr>
        <w:t>学年</w:t>
      </w:r>
      <w:r w:rsidR="009933FA">
        <w:rPr>
          <w:rFonts w:ascii="Times New Roman" w:hAnsi="Times New Roman" w:hint="eastAsia"/>
          <w:sz w:val="24"/>
          <w:szCs w:val="24"/>
        </w:rPr>
        <w:t>（可免）</w:t>
      </w:r>
      <w:r w:rsidR="00726069">
        <w:rPr>
          <w:rFonts w:ascii="Times New Roman" w:hAnsi="Times New Roman" w:hint="eastAsia"/>
          <w:sz w:val="24"/>
          <w:szCs w:val="24"/>
        </w:rPr>
        <w:t>。</w:t>
      </w:r>
      <w:r w:rsidR="00726069" w:rsidRPr="00717994">
        <w:rPr>
          <w:rFonts w:ascii="Times New Roman" w:hAnsi="Times New Roman"/>
          <w:sz w:val="24"/>
          <w:szCs w:val="24"/>
        </w:rPr>
        <w:t xml:space="preserve"> </w:t>
      </w:r>
    </w:p>
    <w:p w:rsidR="00A67D9B" w:rsidRPr="00717994" w:rsidRDefault="00B064F5" w:rsidP="00A67D9B">
      <w:pPr>
        <w:spacing w:line="360" w:lineRule="auto"/>
        <w:rPr>
          <w:rFonts w:ascii="Times New Roman" w:hAnsi="Times New Roman"/>
          <w:b/>
          <w:sz w:val="24"/>
          <w:szCs w:val="24"/>
        </w:rPr>
      </w:pPr>
      <w:r>
        <w:rPr>
          <w:rFonts w:ascii="Times New Roman" w:hAnsi="Times New Roman"/>
          <w:b/>
          <w:sz w:val="24"/>
          <w:szCs w:val="24"/>
        </w:rPr>
        <w:t>2</w:t>
      </w:r>
      <w:r w:rsidR="00A67D9B" w:rsidRPr="00717994">
        <w:rPr>
          <w:rFonts w:ascii="Times New Roman" w:hAnsi="Times New Roman" w:hint="eastAsia"/>
          <w:b/>
          <w:sz w:val="24"/>
          <w:szCs w:val="24"/>
        </w:rPr>
        <w:t xml:space="preserve">. </w:t>
      </w:r>
      <w:r w:rsidR="00A67D9B" w:rsidRPr="00717994">
        <w:rPr>
          <w:rFonts w:ascii="Times New Roman" w:hAnsi="Times New Roman" w:hint="eastAsia"/>
          <w:b/>
          <w:sz w:val="24"/>
          <w:szCs w:val="24"/>
        </w:rPr>
        <w:t>外国来华留学人员综合医疗保险费</w:t>
      </w:r>
    </w:p>
    <w:p w:rsidR="00A67D9B" w:rsidRPr="00717994" w:rsidRDefault="00A67D9B" w:rsidP="00A67D9B">
      <w:pPr>
        <w:spacing w:line="360" w:lineRule="auto"/>
        <w:ind w:firstLineChars="200" w:firstLine="480"/>
        <w:rPr>
          <w:rFonts w:ascii="Times New Roman" w:hAnsi="Times New Roman"/>
          <w:sz w:val="24"/>
          <w:szCs w:val="24"/>
        </w:rPr>
      </w:pPr>
      <w:r w:rsidRPr="00717994">
        <w:rPr>
          <w:rFonts w:ascii="Times New Roman" w:hAnsi="Times New Roman" w:hint="eastAsia"/>
          <w:sz w:val="24"/>
          <w:szCs w:val="24"/>
        </w:rPr>
        <w:t>一年期：</w:t>
      </w:r>
      <w:bookmarkStart w:id="2" w:name="OLE_LINK1"/>
      <w:bookmarkStart w:id="3" w:name="OLE_LINK2"/>
      <w:r w:rsidRPr="00717994">
        <w:rPr>
          <w:rFonts w:ascii="Times New Roman" w:hAnsi="Times New Roman" w:hint="eastAsia"/>
          <w:sz w:val="24"/>
          <w:szCs w:val="24"/>
        </w:rPr>
        <w:t>人民币</w:t>
      </w:r>
      <w:bookmarkEnd w:id="2"/>
      <w:bookmarkEnd w:id="3"/>
      <w:r w:rsidRPr="00717994">
        <w:rPr>
          <w:rFonts w:ascii="Times New Roman" w:hAnsi="Times New Roman" w:hint="eastAsia"/>
          <w:sz w:val="24"/>
          <w:szCs w:val="24"/>
        </w:rPr>
        <w:t>800</w:t>
      </w:r>
      <w:r w:rsidRPr="00717994">
        <w:rPr>
          <w:rFonts w:ascii="Times New Roman" w:hAnsi="Times New Roman" w:hint="eastAsia"/>
          <w:sz w:val="24"/>
          <w:szCs w:val="24"/>
        </w:rPr>
        <w:t>元</w:t>
      </w:r>
      <w:r w:rsidRPr="00717994">
        <w:rPr>
          <w:rFonts w:ascii="Times New Roman" w:hAnsi="Times New Roman" w:hint="eastAsia"/>
          <w:sz w:val="24"/>
          <w:szCs w:val="24"/>
        </w:rPr>
        <w:t>/</w:t>
      </w:r>
      <w:r w:rsidR="00726069">
        <w:rPr>
          <w:rFonts w:ascii="Times New Roman" w:hAnsi="Times New Roman" w:hint="eastAsia"/>
          <w:sz w:val="24"/>
          <w:szCs w:val="24"/>
        </w:rPr>
        <w:t>人</w:t>
      </w:r>
      <w:r w:rsidR="009933FA">
        <w:rPr>
          <w:rFonts w:ascii="Times New Roman" w:hAnsi="Times New Roman" w:hint="eastAsia"/>
          <w:sz w:val="24"/>
          <w:szCs w:val="24"/>
        </w:rPr>
        <w:t>（免除）</w:t>
      </w:r>
      <w:r w:rsidRPr="00717994">
        <w:rPr>
          <w:rFonts w:ascii="Times New Roman" w:hAnsi="Times New Roman" w:hint="eastAsia"/>
          <w:sz w:val="24"/>
          <w:szCs w:val="24"/>
        </w:rPr>
        <w:t>。</w:t>
      </w:r>
    </w:p>
    <w:p w:rsidR="00A67D9B" w:rsidRDefault="00B064F5" w:rsidP="00A67D9B">
      <w:pPr>
        <w:spacing w:line="360" w:lineRule="auto"/>
        <w:rPr>
          <w:rFonts w:ascii="Times New Roman" w:hAnsi="Times New Roman"/>
          <w:b/>
          <w:sz w:val="24"/>
          <w:szCs w:val="24"/>
        </w:rPr>
      </w:pPr>
      <w:r>
        <w:rPr>
          <w:rFonts w:ascii="Times New Roman" w:hAnsi="Times New Roman"/>
          <w:b/>
          <w:sz w:val="24"/>
          <w:szCs w:val="24"/>
        </w:rPr>
        <w:t>3</w:t>
      </w:r>
      <w:r w:rsidR="00A67D9B" w:rsidRPr="00717994">
        <w:rPr>
          <w:rFonts w:ascii="Times New Roman" w:hAnsi="Times New Roman" w:hint="eastAsia"/>
          <w:b/>
          <w:sz w:val="24"/>
          <w:szCs w:val="24"/>
        </w:rPr>
        <w:t xml:space="preserve">. </w:t>
      </w:r>
      <w:r w:rsidR="00A67D9B" w:rsidRPr="00717994">
        <w:rPr>
          <w:rFonts w:ascii="Times New Roman" w:hAnsi="Times New Roman" w:hint="eastAsia"/>
          <w:b/>
          <w:sz w:val="24"/>
          <w:szCs w:val="24"/>
        </w:rPr>
        <w:t>住宿费</w:t>
      </w:r>
    </w:p>
    <w:p w:rsidR="00FC6035" w:rsidRPr="00FC6035" w:rsidRDefault="00FC6035" w:rsidP="00A67D9B">
      <w:pPr>
        <w:spacing w:line="360" w:lineRule="auto"/>
        <w:rPr>
          <w:rFonts w:ascii="Times New Roman" w:hAnsi="Times New Roman"/>
          <w:sz w:val="24"/>
          <w:szCs w:val="24"/>
        </w:rPr>
      </w:pPr>
      <w:r>
        <w:rPr>
          <w:rFonts w:ascii="Times New Roman" w:hAnsi="Times New Roman" w:hint="eastAsia"/>
          <w:b/>
          <w:sz w:val="24"/>
          <w:szCs w:val="24"/>
        </w:rPr>
        <w:t xml:space="preserve"> </w:t>
      </w:r>
      <w:r>
        <w:rPr>
          <w:rFonts w:ascii="Times New Roman" w:hAnsi="Times New Roman"/>
          <w:b/>
          <w:sz w:val="24"/>
          <w:szCs w:val="24"/>
        </w:rPr>
        <w:t xml:space="preserve">   </w:t>
      </w:r>
      <w:r w:rsidRPr="00FC6035">
        <w:rPr>
          <w:rFonts w:ascii="Times New Roman" w:hAnsi="Times New Roman"/>
          <w:sz w:val="24"/>
          <w:szCs w:val="24"/>
        </w:rPr>
        <w:t>国科大</w:t>
      </w:r>
      <w:r>
        <w:rPr>
          <w:rFonts w:ascii="Times New Roman" w:hAnsi="Times New Roman"/>
          <w:sz w:val="24"/>
          <w:szCs w:val="24"/>
        </w:rPr>
        <w:t>集中教学期间</w:t>
      </w:r>
      <w:r>
        <w:rPr>
          <w:rFonts w:ascii="Times New Roman" w:hAnsi="Times New Roman" w:hint="eastAsia"/>
          <w:sz w:val="24"/>
          <w:szCs w:val="24"/>
        </w:rPr>
        <w:t>：双人间，</w:t>
      </w:r>
      <w:r w:rsidRPr="00FC6035">
        <w:rPr>
          <w:rFonts w:ascii="Times New Roman" w:hAnsi="Times New Roman" w:hint="eastAsia"/>
          <w:sz w:val="24"/>
          <w:szCs w:val="24"/>
        </w:rPr>
        <w:t>人民币</w:t>
      </w:r>
      <w:r w:rsidRPr="00FC6035">
        <w:rPr>
          <w:rFonts w:ascii="Times New Roman" w:hAnsi="Times New Roman" w:hint="eastAsia"/>
          <w:sz w:val="24"/>
          <w:szCs w:val="24"/>
        </w:rPr>
        <w:t>900</w:t>
      </w:r>
      <w:r w:rsidRPr="00FC6035">
        <w:rPr>
          <w:rFonts w:ascii="Times New Roman" w:hAnsi="Times New Roman" w:hint="eastAsia"/>
          <w:sz w:val="24"/>
          <w:szCs w:val="24"/>
        </w:rPr>
        <w:t>元</w:t>
      </w:r>
      <w:r w:rsidRPr="00FC6035">
        <w:rPr>
          <w:rFonts w:ascii="Times New Roman" w:hAnsi="Times New Roman" w:hint="eastAsia"/>
          <w:sz w:val="24"/>
          <w:szCs w:val="24"/>
        </w:rPr>
        <w:t>/</w:t>
      </w:r>
      <w:r w:rsidRPr="00FC6035">
        <w:rPr>
          <w:rFonts w:ascii="Times New Roman" w:hAnsi="Times New Roman" w:hint="eastAsia"/>
          <w:sz w:val="24"/>
          <w:szCs w:val="24"/>
        </w:rPr>
        <w:t>人</w:t>
      </w:r>
      <w:r w:rsidRPr="00FC6035">
        <w:rPr>
          <w:rFonts w:ascii="Times New Roman" w:hAnsi="Times New Roman" w:hint="eastAsia"/>
          <w:sz w:val="24"/>
          <w:szCs w:val="24"/>
        </w:rPr>
        <w:t>/</w:t>
      </w:r>
      <w:r w:rsidRPr="00FC6035">
        <w:rPr>
          <w:rFonts w:ascii="Times New Roman" w:hAnsi="Times New Roman" w:hint="eastAsia"/>
          <w:sz w:val="24"/>
          <w:szCs w:val="24"/>
        </w:rPr>
        <w:t>月</w:t>
      </w:r>
      <w:r w:rsidR="009933FA">
        <w:rPr>
          <w:rFonts w:ascii="Times New Roman" w:hAnsi="Times New Roman" w:hint="eastAsia"/>
          <w:sz w:val="24"/>
          <w:szCs w:val="24"/>
        </w:rPr>
        <w:t>（可免）</w:t>
      </w:r>
      <w:r w:rsidRPr="00FC6035">
        <w:rPr>
          <w:rFonts w:ascii="Times New Roman" w:hAnsi="Times New Roman" w:hint="eastAsia"/>
          <w:sz w:val="24"/>
          <w:szCs w:val="24"/>
        </w:rPr>
        <w:t>。</w:t>
      </w:r>
    </w:p>
    <w:p w:rsidR="00A67D9B" w:rsidRPr="00717994" w:rsidRDefault="00FC6035" w:rsidP="00A67D9B">
      <w:pPr>
        <w:spacing w:line="360" w:lineRule="auto"/>
        <w:ind w:firstLineChars="200" w:firstLine="480"/>
        <w:rPr>
          <w:rFonts w:ascii="Times New Roman" w:hAnsi="Times New Roman"/>
          <w:sz w:val="24"/>
          <w:szCs w:val="24"/>
        </w:rPr>
      </w:pPr>
      <w:r>
        <w:rPr>
          <w:rFonts w:ascii="Times New Roman" w:hAnsi="Times New Roman" w:hint="eastAsia"/>
          <w:sz w:val="24"/>
          <w:szCs w:val="24"/>
        </w:rPr>
        <w:t>先进院学习期间：</w:t>
      </w:r>
      <w:r w:rsidR="00A67D9B" w:rsidRPr="00717994">
        <w:rPr>
          <w:rFonts w:ascii="Times New Roman" w:hAnsi="Times New Roman" w:hint="eastAsia"/>
          <w:sz w:val="24"/>
          <w:szCs w:val="24"/>
        </w:rPr>
        <w:t>双人间</w:t>
      </w:r>
      <w:r>
        <w:rPr>
          <w:rFonts w:ascii="Times New Roman" w:hAnsi="Times New Roman" w:hint="eastAsia"/>
          <w:sz w:val="24"/>
          <w:szCs w:val="24"/>
        </w:rPr>
        <w:t>，</w:t>
      </w:r>
      <w:r w:rsidR="00A67D9B" w:rsidRPr="00717994">
        <w:rPr>
          <w:rFonts w:ascii="Times New Roman" w:hAnsi="Times New Roman" w:hint="eastAsia"/>
          <w:sz w:val="24"/>
          <w:szCs w:val="24"/>
        </w:rPr>
        <w:t>人民币</w:t>
      </w:r>
      <w:r w:rsidR="0052736B">
        <w:rPr>
          <w:rFonts w:ascii="Times New Roman" w:hAnsi="Times New Roman"/>
          <w:sz w:val="24"/>
          <w:szCs w:val="24"/>
        </w:rPr>
        <w:t>4</w:t>
      </w:r>
      <w:r w:rsidR="00A67D9B" w:rsidRPr="00717994">
        <w:rPr>
          <w:rFonts w:ascii="Times New Roman" w:hAnsi="Times New Roman" w:hint="eastAsia"/>
          <w:sz w:val="24"/>
          <w:szCs w:val="24"/>
        </w:rPr>
        <w:t>00</w:t>
      </w:r>
      <w:r w:rsidR="0052736B">
        <w:rPr>
          <w:rFonts w:ascii="Times New Roman" w:hAnsi="Times New Roman"/>
          <w:sz w:val="24"/>
          <w:szCs w:val="24"/>
        </w:rPr>
        <w:t>-1200</w:t>
      </w:r>
      <w:r w:rsidR="00A67D9B" w:rsidRPr="00717994">
        <w:rPr>
          <w:rFonts w:ascii="Times New Roman" w:hAnsi="Times New Roman" w:hint="eastAsia"/>
          <w:sz w:val="24"/>
          <w:szCs w:val="24"/>
        </w:rPr>
        <w:t>元</w:t>
      </w:r>
      <w:r w:rsidR="00A67D9B" w:rsidRPr="00717994">
        <w:rPr>
          <w:rFonts w:ascii="Times New Roman" w:hAnsi="Times New Roman" w:hint="eastAsia"/>
          <w:sz w:val="24"/>
          <w:szCs w:val="24"/>
        </w:rPr>
        <w:t>/</w:t>
      </w:r>
      <w:r w:rsidR="00A67D9B" w:rsidRPr="00717994">
        <w:rPr>
          <w:rFonts w:ascii="Times New Roman" w:hAnsi="Times New Roman" w:hint="eastAsia"/>
          <w:sz w:val="24"/>
          <w:szCs w:val="24"/>
        </w:rPr>
        <w:t>人</w:t>
      </w:r>
      <w:r w:rsidR="00A67D9B" w:rsidRPr="00717994">
        <w:rPr>
          <w:rFonts w:ascii="Times New Roman" w:hAnsi="Times New Roman" w:hint="eastAsia"/>
          <w:sz w:val="24"/>
          <w:szCs w:val="24"/>
        </w:rPr>
        <w:t>/</w:t>
      </w:r>
      <w:r w:rsidR="00A67D9B" w:rsidRPr="00717994">
        <w:rPr>
          <w:rFonts w:ascii="Times New Roman" w:hAnsi="Times New Roman" w:hint="eastAsia"/>
          <w:sz w:val="24"/>
          <w:szCs w:val="24"/>
        </w:rPr>
        <w:t>月</w:t>
      </w:r>
      <w:r w:rsidR="009933FA">
        <w:rPr>
          <w:rFonts w:ascii="Times New Roman" w:hAnsi="Times New Roman" w:hint="eastAsia"/>
          <w:sz w:val="24"/>
          <w:szCs w:val="24"/>
        </w:rPr>
        <w:t>（免除）</w:t>
      </w:r>
      <w:r w:rsidR="00A67D9B" w:rsidRPr="00717994">
        <w:rPr>
          <w:rFonts w:ascii="Times New Roman" w:hAnsi="Times New Roman" w:hint="eastAsia"/>
          <w:sz w:val="24"/>
          <w:szCs w:val="24"/>
        </w:rPr>
        <w:t>。</w:t>
      </w:r>
    </w:p>
    <w:p w:rsidR="00A67D9B" w:rsidRPr="00717994" w:rsidRDefault="00B064F5" w:rsidP="00A67D9B">
      <w:pPr>
        <w:spacing w:line="360" w:lineRule="auto"/>
        <w:rPr>
          <w:rFonts w:ascii="Times New Roman" w:hAnsi="Times New Roman"/>
          <w:b/>
          <w:sz w:val="24"/>
          <w:szCs w:val="24"/>
        </w:rPr>
      </w:pPr>
      <w:r>
        <w:rPr>
          <w:rFonts w:ascii="Times New Roman" w:hAnsi="Times New Roman"/>
          <w:b/>
          <w:sz w:val="24"/>
          <w:szCs w:val="24"/>
        </w:rPr>
        <w:t>4</w:t>
      </w:r>
      <w:r w:rsidR="00A67D9B" w:rsidRPr="00717994">
        <w:rPr>
          <w:rFonts w:ascii="Times New Roman" w:hAnsi="Times New Roman" w:hint="eastAsia"/>
          <w:b/>
          <w:sz w:val="24"/>
          <w:szCs w:val="24"/>
        </w:rPr>
        <w:t xml:space="preserve">. </w:t>
      </w:r>
      <w:r w:rsidR="00A67D9B" w:rsidRPr="00717994">
        <w:rPr>
          <w:rFonts w:ascii="Times New Roman" w:hAnsi="Times New Roman" w:hint="eastAsia"/>
          <w:b/>
          <w:sz w:val="24"/>
          <w:szCs w:val="24"/>
        </w:rPr>
        <w:t>其他费用</w:t>
      </w:r>
    </w:p>
    <w:p w:rsidR="00A67D9B" w:rsidRPr="00717994" w:rsidRDefault="00A67D9B" w:rsidP="00A67D9B">
      <w:pPr>
        <w:spacing w:line="360" w:lineRule="auto"/>
        <w:ind w:firstLineChars="200" w:firstLine="480"/>
        <w:rPr>
          <w:rFonts w:ascii="Times New Roman" w:hAnsi="Times New Roman"/>
          <w:sz w:val="24"/>
          <w:szCs w:val="24"/>
        </w:rPr>
      </w:pPr>
      <w:r w:rsidRPr="00717994">
        <w:rPr>
          <w:rFonts w:ascii="Times New Roman" w:hAnsi="Times New Roman" w:hint="eastAsia"/>
          <w:sz w:val="24"/>
          <w:szCs w:val="24"/>
        </w:rPr>
        <w:t>门急诊医疗费根据医疗保险方案由保险</w:t>
      </w:r>
      <w:r w:rsidRPr="00717994">
        <w:rPr>
          <w:rFonts w:ascii="Times New Roman" w:hAnsi="Times New Roman"/>
          <w:sz w:val="24"/>
          <w:szCs w:val="24"/>
        </w:rPr>
        <w:t>公司赔付</w:t>
      </w:r>
      <w:r w:rsidRPr="00717994">
        <w:rPr>
          <w:rFonts w:ascii="Times New Roman" w:hAnsi="Times New Roman" w:hint="eastAsia"/>
          <w:sz w:val="24"/>
          <w:szCs w:val="24"/>
        </w:rPr>
        <w:t>。</w:t>
      </w:r>
    </w:p>
    <w:p w:rsidR="00A67D9B" w:rsidRDefault="00A67D9B" w:rsidP="00A67D9B">
      <w:pPr>
        <w:spacing w:line="360" w:lineRule="auto"/>
        <w:ind w:firstLineChars="200" w:firstLine="480"/>
        <w:rPr>
          <w:rFonts w:ascii="Times New Roman" w:hAnsi="Times New Roman"/>
          <w:sz w:val="24"/>
          <w:szCs w:val="24"/>
        </w:rPr>
      </w:pPr>
      <w:r w:rsidRPr="00717994">
        <w:rPr>
          <w:rFonts w:ascii="Times New Roman" w:hAnsi="Times New Roman" w:hint="eastAsia"/>
          <w:sz w:val="24"/>
          <w:szCs w:val="24"/>
        </w:rPr>
        <w:t>伙食费、交通费以及培养计划之外的实验、</w:t>
      </w:r>
      <w:r w:rsidRPr="00717994">
        <w:rPr>
          <w:rFonts w:ascii="Times New Roman" w:hAnsi="Times New Roman"/>
          <w:sz w:val="24"/>
          <w:szCs w:val="24"/>
        </w:rPr>
        <w:t>会议、培训</w:t>
      </w:r>
      <w:r w:rsidRPr="00717994">
        <w:rPr>
          <w:rFonts w:ascii="Times New Roman" w:hAnsi="Times New Roman" w:hint="eastAsia"/>
          <w:sz w:val="24"/>
          <w:szCs w:val="24"/>
        </w:rPr>
        <w:t>等所需费用均由本人按</w:t>
      </w:r>
      <w:r w:rsidRPr="00717994">
        <w:rPr>
          <w:rFonts w:ascii="Times New Roman" w:hAnsi="Times New Roman"/>
          <w:sz w:val="24"/>
          <w:szCs w:val="24"/>
        </w:rPr>
        <w:t>需</w:t>
      </w:r>
      <w:r w:rsidRPr="00717994">
        <w:rPr>
          <w:rFonts w:ascii="Times New Roman" w:hAnsi="Times New Roman" w:hint="eastAsia"/>
          <w:sz w:val="24"/>
          <w:szCs w:val="24"/>
        </w:rPr>
        <w:t>支付。</w:t>
      </w:r>
    </w:p>
    <w:p w:rsidR="009933FA" w:rsidRPr="00F57B41" w:rsidRDefault="00B064F5" w:rsidP="009933FA">
      <w:pPr>
        <w:spacing w:line="360" w:lineRule="auto"/>
        <w:rPr>
          <w:rFonts w:ascii="Times New Roman" w:hAnsi="Times New Roman"/>
          <w:b/>
          <w:sz w:val="24"/>
          <w:szCs w:val="24"/>
        </w:rPr>
      </w:pPr>
      <w:r>
        <w:rPr>
          <w:rFonts w:ascii="Times New Roman" w:hAnsi="Times New Roman"/>
          <w:b/>
          <w:sz w:val="24"/>
          <w:szCs w:val="24"/>
        </w:rPr>
        <w:t>5</w:t>
      </w:r>
      <w:r w:rsidR="009933FA" w:rsidRPr="00F57B41">
        <w:rPr>
          <w:rFonts w:ascii="Times New Roman" w:hAnsi="Times New Roman"/>
          <w:b/>
          <w:sz w:val="24"/>
          <w:szCs w:val="24"/>
        </w:rPr>
        <w:t xml:space="preserve">. </w:t>
      </w:r>
      <w:r w:rsidR="009933FA" w:rsidRPr="00F57B41">
        <w:rPr>
          <w:rFonts w:ascii="Times New Roman" w:hAnsi="Times New Roman"/>
          <w:b/>
          <w:sz w:val="24"/>
          <w:szCs w:val="24"/>
        </w:rPr>
        <w:t>餐食补助</w:t>
      </w:r>
    </w:p>
    <w:p w:rsidR="009933FA" w:rsidRPr="00F57B41" w:rsidRDefault="009933FA" w:rsidP="009933FA">
      <w:pPr>
        <w:spacing w:line="360" w:lineRule="auto"/>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学生在先进院学习期间将获得</w:t>
      </w:r>
      <w:r>
        <w:rPr>
          <w:rFonts w:ascii="Times New Roman" w:hAnsi="Times New Roman" w:hint="eastAsia"/>
          <w:sz w:val="24"/>
          <w:szCs w:val="24"/>
        </w:rPr>
        <w:t>2</w:t>
      </w:r>
      <w:r>
        <w:rPr>
          <w:rFonts w:ascii="Times New Roman" w:hAnsi="Times New Roman"/>
          <w:sz w:val="24"/>
          <w:szCs w:val="24"/>
        </w:rPr>
        <w:t>8</w:t>
      </w:r>
      <w:r>
        <w:rPr>
          <w:rFonts w:ascii="Times New Roman" w:hAnsi="Times New Roman"/>
          <w:sz w:val="24"/>
          <w:szCs w:val="24"/>
        </w:rPr>
        <w:t>元</w:t>
      </w:r>
      <w:r>
        <w:rPr>
          <w:rFonts w:ascii="Times New Roman" w:hAnsi="Times New Roman" w:hint="eastAsia"/>
          <w:sz w:val="24"/>
          <w:szCs w:val="24"/>
        </w:rPr>
        <w:t>/</w:t>
      </w:r>
      <w:r>
        <w:rPr>
          <w:rFonts w:ascii="Times New Roman" w:hAnsi="Times New Roman"/>
          <w:sz w:val="24"/>
          <w:szCs w:val="24"/>
        </w:rPr>
        <w:t>工作日的餐食补助</w:t>
      </w:r>
      <w:r>
        <w:rPr>
          <w:rFonts w:ascii="Times New Roman" w:hAnsi="Times New Roman" w:hint="eastAsia"/>
          <w:sz w:val="24"/>
          <w:szCs w:val="24"/>
        </w:rPr>
        <w:t>。</w:t>
      </w:r>
    </w:p>
    <w:bookmarkEnd w:id="0"/>
    <w:bookmarkEnd w:id="1"/>
    <w:p w:rsidR="00A67D9B" w:rsidRPr="00717994" w:rsidRDefault="00A67D9B" w:rsidP="00A67D9B">
      <w:pPr>
        <w:spacing w:line="360" w:lineRule="auto"/>
        <w:rPr>
          <w:rFonts w:ascii="Times New Roman" w:hAnsi="Times New Roman"/>
          <w:sz w:val="24"/>
          <w:szCs w:val="24"/>
        </w:rPr>
      </w:pPr>
    </w:p>
    <w:p w:rsidR="00A67D9B" w:rsidRPr="00717994" w:rsidRDefault="00A67D9B" w:rsidP="00A67D9B">
      <w:pPr>
        <w:spacing w:line="360" w:lineRule="auto"/>
        <w:rPr>
          <w:rFonts w:ascii="Times New Roman" w:hAnsi="Times New Roman"/>
          <w:b/>
          <w:sz w:val="24"/>
          <w:szCs w:val="24"/>
        </w:rPr>
      </w:pPr>
      <w:r w:rsidRPr="00717994">
        <w:rPr>
          <w:rFonts w:ascii="Times New Roman" w:hAnsi="Times New Roman" w:hint="eastAsia"/>
          <w:b/>
          <w:sz w:val="24"/>
          <w:szCs w:val="24"/>
        </w:rPr>
        <w:t>（二）奖学金</w:t>
      </w:r>
    </w:p>
    <w:p w:rsidR="00803459" w:rsidRPr="00803459" w:rsidRDefault="00803459" w:rsidP="00803459">
      <w:pPr>
        <w:spacing w:line="360" w:lineRule="auto"/>
        <w:rPr>
          <w:rFonts w:ascii="Times New Roman" w:hAnsi="Times New Roman"/>
          <w:b/>
          <w:sz w:val="24"/>
          <w:szCs w:val="24"/>
        </w:rPr>
      </w:pPr>
      <w:r w:rsidRPr="00803459">
        <w:rPr>
          <w:rFonts w:ascii="Times New Roman" w:hAnsi="Times New Roman" w:hint="eastAsia"/>
          <w:b/>
          <w:sz w:val="24"/>
          <w:szCs w:val="24"/>
        </w:rPr>
        <w:lastRenderedPageBreak/>
        <w:t xml:space="preserve">1. </w:t>
      </w:r>
      <w:r w:rsidRPr="00803459">
        <w:rPr>
          <w:rFonts w:ascii="Times New Roman" w:hAnsi="Times New Roman" w:hint="eastAsia"/>
          <w:b/>
          <w:sz w:val="24"/>
          <w:szCs w:val="24"/>
        </w:rPr>
        <w:t>中国政府奖学金</w:t>
      </w:r>
    </w:p>
    <w:p w:rsidR="00803459" w:rsidRPr="00803459" w:rsidRDefault="00803459" w:rsidP="00803459">
      <w:pPr>
        <w:spacing w:line="360" w:lineRule="auto"/>
        <w:ind w:firstLineChars="200" w:firstLine="480"/>
        <w:rPr>
          <w:rFonts w:ascii="Times New Roman" w:hAnsi="Times New Roman"/>
          <w:sz w:val="24"/>
          <w:szCs w:val="24"/>
        </w:rPr>
      </w:pPr>
      <w:r w:rsidRPr="00803459">
        <w:rPr>
          <w:rFonts w:ascii="Times New Roman" w:hAnsi="Times New Roman" w:hint="eastAsia"/>
          <w:sz w:val="24"/>
          <w:szCs w:val="24"/>
        </w:rPr>
        <w:t>详细内容见</w:t>
      </w:r>
      <w:r w:rsidRPr="00803459">
        <w:rPr>
          <w:rFonts w:ascii="Times New Roman" w:hAnsi="Times New Roman" w:hint="eastAsia"/>
          <w:b/>
          <w:sz w:val="24"/>
          <w:szCs w:val="24"/>
        </w:rPr>
        <w:t>附件</w:t>
      </w:r>
      <w:r w:rsidRPr="00803459">
        <w:rPr>
          <w:rFonts w:ascii="Times New Roman" w:hAnsi="Times New Roman" w:hint="eastAsia"/>
          <w:b/>
          <w:sz w:val="24"/>
          <w:szCs w:val="24"/>
        </w:rPr>
        <w:t>4</w:t>
      </w:r>
      <w:r w:rsidRPr="00803459">
        <w:rPr>
          <w:rFonts w:ascii="Times New Roman" w:hAnsi="Times New Roman" w:hint="eastAsia"/>
          <w:sz w:val="24"/>
          <w:szCs w:val="24"/>
        </w:rPr>
        <w:t>及国家留学基金管理委员会网站（</w:t>
      </w:r>
      <w:hyperlink r:id="rId14" w:history="1">
        <w:r w:rsidRPr="00803459">
          <w:rPr>
            <w:rFonts w:ascii="Times New Roman" w:hAnsi="Times New Roman"/>
            <w:color w:val="0563C1" w:themeColor="hyperlink"/>
            <w:sz w:val="24"/>
            <w:szCs w:val="24"/>
            <w:u w:val="single"/>
          </w:rPr>
          <w:t>http://www.csc.edu.cn/Laihua/</w:t>
        </w:r>
      </w:hyperlink>
      <w:r w:rsidRPr="00803459">
        <w:rPr>
          <w:rFonts w:ascii="Times New Roman" w:hAnsi="Times New Roman" w:hint="eastAsia"/>
          <w:color w:val="0563C1" w:themeColor="hyperlink"/>
          <w:sz w:val="24"/>
          <w:szCs w:val="24"/>
          <w:u w:val="single"/>
        </w:rPr>
        <w:t>）</w:t>
      </w:r>
      <w:r w:rsidRPr="00803459">
        <w:rPr>
          <w:rFonts w:ascii="Times New Roman" w:hAnsi="Times New Roman" w:hint="eastAsia"/>
          <w:sz w:val="24"/>
          <w:szCs w:val="24"/>
        </w:rPr>
        <w:t>。</w:t>
      </w:r>
    </w:p>
    <w:p w:rsidR="00803459" w:rsidRPr="00803459" w:rsidRDefault="00803459" w:rsidP="00803459">
      <w:pPr>
        <w:spacing w:line="360" w:lineRule="auto"/>
        <w:ind w:firstLineChars="200" w:firstLine="480"/>
        <w:rPr>
          <w:rFonts w:ascii="Times New Roman" w:hAnsi="Times New Roman"/>
          <w:sz w:val="24"/>
          <w:szCs w:val="24"/>
        </w:rPr>
      </w:pPr>
      <w:r w:rsidRPr="00803459">
        <w:rPr>
          <w:rFonts w:ascii="Times New Roman" w:hAnsi="Times New Roman" w:hint="eastAsia"/>
          <w:sz w:val="24"/>
          <w:szCs w:val="24"/>
        </w:rPr>
        <w:t>国科大是中国政府奖学金院校。符合条件的申请者可通过本国有关部门和中国驻外使领馆推荐，直接向基金委申请中国政府奖学金。申请时间一般为上年</w:t>
      </w:r>
      <w:r w:rsidRPr="00803459">
        <w:rPr>
          <w:rFonts w:ascii="Times New Roman" w:hAnsi="Times New Roman" w:hint="eastAsia"/>
          <w:sz w:val="24"/>
          <w:szCs w:val="24"/>
        </w:rPr>
        <w:t>11</w:t>
      </w:r>
      <w:r w:rsidRPr="00803459">
        <w:rPr>
          <w:rFonts w:ascii="Times New Roman" w:hAnsi="Times New Roman" w:hint="eastAsia"/>
          <w:sz w:val="24"/>
          <w:szCs w:val="24"/>
        </w:rPr>
        <w:t>月至当年</w:t>
      </w:r>
      <w:r w:rsidRPr="00803459">
        <w:rPr>
          <w:rFonts w:ascii="Times New Roman" w:hAnsi="Times New Roman" w:hint="eastAsia"/>
          <w:sz w:val="24"/>
          <w:szCs w:val="24"/>
        </w:rPr>
        <w:t>4</w:t>
      </w:r>
      <w:r w:rsidRPr="00803459">
        <w:rPr>
          <w:rFonts w:ascii="Times New Roman" w:hAnsi="Times New Roman" w:hint="eastAsia"/>
          <w:sz w:val="24"/>
          <w:szCs w:val="24"/>
        </w:rPr>
        <w:t>月。各个国家申请截止时间不同，请注意提前查询。申请时如需提供国科大预录取证明，请提前与国科大留学生办公室联系。</w:t>
      </w:r>
    </w:p>
    <w:p w:rsidR="00803459" w:rsidRPr="00803459" w:rsidRDefault="00803459" w:rsidP="00803459">
      <w:pPr>
        <w:spacing w:line="360" w:lineRule="auto"/>
        <w:ind w:firstLineChars="200" w:firstLine="480"/>
        <w:rPr>
          <w:rFonts w:ascii="Times New Roman" w:hAnsi="Times New Roman"/>
          <w:sz w:val="24"/>
          <w:szCs w:val="24"/>
        </w:rPr>
      </w:pPr>
      <w:r w:rsidRPr="00803459">
        <w:rPr>
          <w:rFonts w:ascii="Times New Roman" w:hAnsi="Times New Roman" w:hint="eastAsia"/>
          <w:sz w:val="24"/>
          <w:szCs w:val="24"/>
        </w:rPr>
        <w:t>申请者亦可通过国科大推荐，申请中国政府奖学金。但此类中国政府奖学金推荐名额较少，且仅限于目前未在中国学习的优秀外国青年。申请办法详见国科大英文网站（</w:t>
      </w:r>
      <w:hyperlink r:id="rId15" w:history="1">
        <w:r w:rsidRPr="00803459">
          <w:rPr>
            <w:rFonts w:ascii="Times New Roman" w:hAnsi="Times New Roman"/>
            <w:color w:val="0563C1" w:themeColor="hyperlink"/>
            <w:sz w:val="24"/>
            <w:szCs w:val="24"/>
            <w:u w:val="single"/>
          </w:rPr>
          <w:t>http://english.ucas.ac.cn</w:t>
        </w:r>
      </w:hyperlink>
      <w:r w:rsidRPr="00803459">
        <w:rPr>
          <w:rFonts w:ascii="Times New Roman" w:hAnsi="Times New Roman" w:hint="eastAsia"/>
          <w:sz w:val="24"/>
          <w:szCs w:val="24"/>
        </w:rPr>
        <w:t>）。</w:t>
      </w:r>
    </w:p>
    <w:p w:rsidR="00803459" w:rsidRPr="00803459" w:rsidRDefault="00803459" w:rsidP="00803459">
      <w:pPr>
        <w:spacing w:line="360" w:lineRule="auto"/>
        <w:rPr>
          <w:rFonts w:ascii="Times New Roman" w:hAnsi="Times New Roman"/>
          <w:b/>
          <w:sz w:val="24"/>
          <w:szCs w:val="24"/>
        </w:rPr>
      </w:pPr>
      <w:r w:rsidRPr="00803459">
        <w:rPr>
          <w:rFonts w:ascii="Times New Roman" w:hAnsi="Times New Roman" w:hint="eastAsia"/>
          <w:b/>
          <w:sz w:val="24"/>
          <w:szCs w:val="24"/>
        </w:rPr>
        <w:t xml:space="preserve">2. </w:t>
      </w:r>
      <w:r w:rsidRPr="00803459">
        <w:rPr>
          <w:rFonts w:ascii="Times New Roman" w:hAnsi="Times New Roman" w:hint="eastAsia"/>
          <w:b/>
          <w:sz w:val="24"/>
          <w:szCs w:val="24"/>
        </w:rPr>
        <w:t>中国科学院“一带一路”国际科学组织联盟奖学金</w:t>
      </w:r>
    </w:p>
    <w:p w:rsidR="00803459" w:rsidRPr="00803459" w:rsidRDefault="00803459" w:rsidP="00803459">
      <w:pPr>
        <w:spacing w:line="360" w:lineRule="auto"/>
        <w:ind w:firstLineChars="200" w:firstLine="480"/>
        <w:rPr>
          <w:rFonts w:ascii="Times New Roman" w:hAnsi="Times New Roman"/>
          <w:sz w:val="24"/>
          <w:szCs w:val="24"/>
        </w:rPr>
      </w:pPr>
      <w:r w:rsidRPr="00803459">
        <w:rPr>
          <w:rFonts w:ascii="Times New Roman" w:hAnsi="Times New Roman" w:hint="eastAsia"/>
          <w:sz w:val="24"/>
          <w:szCs w:val="24"/>
        </w:rPr>
        <w:t>该奖学金为来自世界各国的优秀青年到国科大攻读研究生学位提供全额奖学金资助。资助内容包括免交学费和报名费，提供生活费和医疗保险。该</w:t>
      </w:r>
      <w:r w:rsidRPr="00803459">
        <w:rPr>
          <w:rFonts w:ascii="Times New Roman" w:hAnsi="Times New Roman"/>
          <w:sz w:val="24"/>
          <w:szCs w:val="24"/>
        </w:rPr>
        <w:t>计划</w:t>
      </w:r>
      <w:r w:rsidRPr="00803459">
        <w:rPr>
          <w:rFonts w:ascii="Times New Roman" w:hAnsi="Times New Roman" w:hint="eastAsia"/>
          <w:sz w:val="24"/>
          <w:szCs w:val="24"/>
        </w:rPr>
        <w:t>详细内容、申请资格、申请办法详见</w:t>
      </w:r>
      <w:r w:rsidRPr="00803459">
        <w:rPr>
          <w:rFonts w:ascii="Times New Roman" w:hAnsi="Times New Roman" w:hint="eastAsia"/>
          <w:b/>
          <w:sz w:val="24"/>
          <w:szCs w:val="24"/>
        </w:rPr>
        <w:t>附件</w:t>
      </w:r>
      <w:r w:rsidRPr="00803459">
        <w:rPr>
          <w:rFonts w:ascii="Times New Roman" w:hAnsi="Times New Roman" w:hint="eastAsia"/>
          <w:b/>
          <w:sz w:val="24"/>
          <w:szCs w:val="24"/>
        </w:rPr>
        <w:t>5</w:t>
      </w:r>
      <w:r w:rsidRPr="00803459">
        <w:rPr>
          <w:rFonts w:ascii="Times New Roman" w:hAnsi="Times New Roman" w:hint="eastAsia"/>
          <w:sz w:val="24"/>
          <w:szCs w:val="24"/>
        </w:rPr>
        <w:t>及国科大英文网站（</w:t>
      </w:r>
      <w:hyperlink r:id="rId16" w:history="1">
        <w:r w:rsidRPr="00803459">
          <w:rPr>
            <w:rFonts w:ascii="Times New Roman" w:hAnsi="Times New Roman"/>
            <w:color w:val="0563C1" w:themeColor="hyperlink"/>
            <w:sz w:val="24"/>
            <w:szCs w:val="24"/>
            <w:u w:val="single"/>
          </w:rPr>
          <w:t>http://english.ucas.ac.cn</w:t>
        </w:r>
      </w:hyperlink>
      <w:r w:rsidRPr="00803459">
        <w:rPr>
          <w:rFonts w:ascii="Times New Roman" w:hAnsi="Times New Roman" w:hint="eastAsia"/>
          <w:color w:val="0563C1" w:themeColor="hyperlink"/>
          <w:sz w:val="24"/>
          <w:szCs w:val="24"/>
          <w:u w:val="single"/>
        </w:rPr>
        <w:t>）。</w:t>
      </w:r>
      <w:r w:rsidRPr="00803459">
        <w:rPr>
          <w:rFonts w:ascii="Times New Roman" w:hAnsi="Times New Roman" w:hint="eastAsia"/>
          <w:sz w:val="24"/>
          <w:szCs w:val="24"/>
        </w:rPr>
        <w:t>国科大是该计划资助机构之一。符合条件者，可按照其申请办法提交相关材料。</w:t>
      </w:r>
    </w:p>
    <w:p w:rsidR="00803459" w:rsidRPr="00803459" w:rsidRDefault="00803459" w:rsidP="00803459">
      <w:pPr>
        <w:spacing w:line="360" w:lineRule="auto"/>
        <w:rPr>
          <w:rFonts w:ascii="Times New Roman" w:hAnsi="Times New Roman"/>
          <w:b/>
          <w:sz w:val="24"/>
          <w:szCs w:val="24"/>
        </w:rPr>
      </w:pPr>
      <w:r w:rsidRPr="00803459">
        <w:rPr>
          <w:rFonts w:ascii="Times New Roman" w:hAnsi="Times New Roman" w:hint="eastAsia"/>
          <w:b/>
          <w:sz w:val="24"/>
          <w:szCs w:val="24"/>
        </w:rPr>
        <w:t xml:space="preserve">3. </w:t>
      </w:r>
      <w:r w:rsidRPr="00803459">
        <w:rPr>
          <w:rFonts w:ascii="Times New Roman" w:hAnsi="Times New Roman" w:hint="eastAsia"/>
          <w:b/>
          <w:sz w:val="24"/>
          <w:szCs w:val="24"/>
        </w:rPr>
        <w:t>中国科学院大学国际学生奖学金</w:t>
      </w:r>
    </w:p>
    <w:p w:rsidR="00803459" w:rsidRPr="00803459" w:rsidRDefault="00803459" w:rsidP="00803459">
      <w:pPr>
        <w:spacing w:line="360" w:lineRule="auto"/>
        <w:ind w:firstLineChars="200" w:firstLine="480"/>
        <w:rPr>
          <w:rFonts w:ascii="Times New Roman" w:hAnsi="Times New Roman"/>
          <w:sz w:val="24"/>
          <w:szCs w:val="24"/>
        </w:rPr>
      </w:pPr>
      <w:r w:rsidRPr="00803459">
        <w:rPr>
          <w:rFonts w:ascii="Times New Roman" w:hAnsi="Times New Roman" w:hint="eastAsia"/>
          <w:sz w:val="24"/>
          <w:szCs w:val="24"/>
        </w:rPr>
        <w:t>该奖学金为外国优秀青年来</w:t>
      </w:r>
      <w:r w:rsidRPr="00803459">
        <w:rPr>
          <w:rFonts w:ascii="Times New Roman" w:hAnsi="Times New Roman"/>
          <w:sz w:val="24"/>
          <w:szCs w:val="24"/>
        </w:rPr>
        <w:t>国科大</w:t>
      </w:r>
      <w:r w:rsidRPr="00803459">
        <w:rPr>
          <w:rFonts w:ascii="Times New Roman" w:hAnsi="Times New Roman" w:hint="eastAsia"/>
          <w:sz w:val="24"/>
          <w:szCs w:val="24"/>
        </w:rPr>
        <w:t>攻读研究生学位提供全额奖学金和部分奖学金。全额奖学金资助</w:t>
      </w:r>
      <w:r w:rsidRPr="00803459">
        <w:rPr>
          <w:rFonts w:ascii="Times New Roman" w:hAnsi="Times New Roman"/>
          <w:sz w:val="24"/>
          <w:szCs w:val="24"/>
        </w:rPr>
        <w:t>内容</w:t>
      </w:r>
      <w:r w:rsidRPr="00803459">
        <w:rPr>
          <w:rFonts w:ascii="Times New Roman" w:hAnsi="Times New Roman" w:hint="eastAsia"/>
          <w:sz w:val="24"/>
          <w:szCs w:val="24"/>
        </w:rPr>
        <w:t>包括免交学费，提供基本住宿、生活费和医疗保险。部分奖学金通常包括免交学费和提供医疗保险两项内容。详细内容、申请资格、申请办法详见</w:t>
      </w:r>
      <w:r w:rsidRPr="00803459">
        <w:rPr>
          <w:rFonts w:ascii="Times New Roman" w:hAnsi="Times New Roman" w:hint="eastAsia"/>
          <w:b/>
          <w:sz w:val="24"/>
          <w:szCs w:val="24"/>
        </w:rPr>
        <w:t>附件</w:t>
      </w:r>
      <w:r w:rsidRPr="00803459">
        <w:rPr>
          <w:rFonts w:ascii="Times New Roman" w:hAnsi="Times New Roman" w:hint="eastAsia"/>
          <w:b/>
          <w:sz w:val="24"/>
          <w:szCs w:val="24"/>
        </w:rPr>
        <w:t>6</w:t>
      </w:r>
      <w:r w:rsidRPr="00803459">
        <w:rPr>
          <w:rFonts w:ascii="Times New Roman" w:hAnsi="Times New Roman" w:hint="eastAsia"/>
          <w:sz w:val="24"/>
          <w:szCs w:val="24"/>
        </w:rPr>
        <w:t>及国科大英文网站（</w:t>
      </w:r>
      <w:hyperlink r:id="rId17" w:history="1">
        <w:r w:rsidRPr="00803459">
          <w:rPr>
            <w:rFonts w:ascii="Times New Roman" w:hAnsi="Times New Roman"/>
            <w:color w:val="0563C1" w:themeColor="hyperlink"/>
            <w:sz w:val="24"/>
            <w:szCs w:val="24"/>
            <w:u w:val="single"/>
          </w:rPr>
          <w:t>http://english.ucas.ac.cn</w:t>
        </w:r>
      </w:hyperlink>
      <w:r w:rsidRPr="00803459">
        <w:rPr>
          <w:rFonts w:ascii="Times New Roman" w:hAnsi="Times New Roman" w:hint="eastAsia"/>
          <w:color w:val="0563C1" w:themeColor="hyperlink"/>
          <w:sz w:val="24"/>
          <w:szCs w:val="24"/>
          <w:u w:val="single"/>
        </w:rPr>
        <w:t>）。</w:t>
      </w:r>
      <w:r w:rsidRPr="00803459">
        <w:rPr>
          <w:rFonts w:ascii="Times New Roman" w:hAnsi="Times New Roman" w:hint="eastAsia"/>
          <w:sz w:val="24"/>
          <w:szCs w:val="24"/>
        </w:rPr>
        <w:t>符合条件者可按照其申请办法提出申请。</w:t>
      </w:r>
    </w:p>
    <w:p w:rsidR="00803459" w:rsidRPr="00803459" w:rsidRDefault="00803459" w:rsidP="00803459">
      <w:pPr>
        <w:spacing w:line="360" w:lineRule="auto"/>
        <w:rPr>
          <w:rFonts w:ascii="Times New Roman" w:hAnsi="Times New Roman"/>
          <w:b/>
          <w:sz w:val="24"/>
          <w:szCs w:val="24"/>
        </w:rPr>
      </w:pPr>
      <w:r w:rsidRPr="00803459">
        <w:rPr>
          <w:rFonts w:ascii="Times New Roman" w:hAnsi="Times New Roman" w:hint="eastAsia"/>
          <w:b/>
          <w:sz w:val="24"/>
          <w:szCs w:val="24"/>
        </w:rPr>
        <w:t>4</w:t>
      </w:r>
      <w:r w:rsidRPr="00803459">
        <w:rPr>
          <w:rFonts w:ascii="Times New Roman" w:hAnsi="Times New Roman"/>
          <w:b/>
          <w:sz w:val="24"/>
          <w:szCs w:val="24"/>
        </w:rPr>
        <w:t xml:space="preserve">. </w:t>
      </w:r>
      <w:r w:rsidRPr="00803459">
        <w:rPr>
          <w:rFonts w:ascii="Times New Roman" w:hAnsi="Times New Roman"/>
          <w:b/>
          <w:sz w:val="24"/>
          <w:szCs w:val="24"/>
        </w:rPr>
        <w:t>深圳先进院国际奖学金</w:t>
      </w:r>
    </w:p>
    <w:p w:rsidR="00803459" w:rsidRPr="00803459" w:rsidRDefault="00803459" w:rsidP="00803459">
      <w:pPr>
        <w:spacing w:line="360" w:lineRule="auto"/>
        <w:ind w:firstLine="480"/>
        <w:rPr>
          <w:rFonts w:ascii="Times New Roman" w:hAnsi="Times New Roman"/>
          <w:sz w:val="24"/>
          <w:szCs w:val="24"/>
        </w:rPr>
      </w:pPr>
      <w:r w:rsidRPr="00803459">
        <w:rPr>
          <w:rFonts w:ascii="Times New Roman" w:hAnsi="Times New Roman"/>
          <w:sz w:val="24"/>
          <w:szCs w:val="24"/>
        </w:rPr>
        <w:t>该奖学金为未获得全额奖学金资助的学生提供资助</w:t>
      </w:r>
      <w:r w:rsidRPr="00803459">
        <w:rPr>
          <w:rFonts w:ascii="Times New Roman" w:hAnsi="Times New Roman" w:hint="eastAsia"/>
          <w:sz w:val="24"/>
          <w:szCs w:val="24"/>
        </w:rPr>
        <w:t>，资助内容包括与全额奖学金持平的生活费、基本住宿和医疗保险。</w:t>
      </w:r>
    </w:p>
    <w:p w:rsidR="00803459" w:rsidRPr="00803459" w:rsidRDefault="00803459" w:rsidP="00803459">
      <w:pPr>
        <w:spacing w:line="360" w:lineRule="auto"/>
        <w:ind w:firstLineChars="200" w:firstLine="480"/>
        <w:rPr>
          <w:rFonts w:ascii="Times New Roman" w:hAnsi="Times New Roman"/>
          <w:sz w:val="24"/>
          <w:szCs w:val="24"/>
        </w:rPr>
      </w:pPr>
      <w:r w:rsidRPr="00803459">
        <w:rPr>
          <w:rFonts w:ascii="Times New Roman" w:hAnsi="Times New Roman"/>
          <w:sz w:val="24"/>
          <w:szCs w:val="24"/>
        </w:rPr>
        <w:t>注意</w:t>
      </w:r>
      <w:r w:rsidRPr="00803459">
        <w:rPr>
          <w:rFonts w:ascii="Times New Roman" w:hAnsi="Times New Roman" w:hint="eastAsia"/>
          <w:sz w:val="24"/>
          <w:szCs w:val="24"/>
        </w:rPr>
        <w:t>：</w:t>
      </w:r>
      <w:r w:rsidRPr="00803459">
        <w:rPr>
          <w:rFonts w:ascii="Times New Roman" w:hAnsi="Times New Roman"/>
          <w:sz w:val="24"/>
          <w:szCs w:val="24"/>
        </w:rPr>
        <w:t>各项奖学金资助金额及期限请见</w:t>
      </w:r>
      <w:r w:rsidRPr="00803459">
        <w:rPr>
          <w:rFonts w:ascii="Times New Roman" w:hAnsi="Times New Roman"/>
          <w:b/>
          <w:sz w:val="24"/>
          <w:szCs w:val="24"/>
        </w:rPr>
        <w:t>附件</w:t>
      </w:r>
      <w:r w:rsidRPr="00803459">
        <w:rPr>
          <w:rFonts w:ascii="Times New Roman" w:hAnsi="Times New Roman" w:hint="eastAsia"/>
          <w:b/>
          <w:sz w:val="24"/>
          <w:szCs w:val="24"/>
        </w:rPr>
        <w:t>7</w:t>
      </w:r>
      <w:r w:rsidRPr="00803459">
        <w:rPr>
          <w:rFonts w:ascii="Times New Roman" w:hAnsi="Times New Roman" w:hint="eastAsia"/>
          <w:sz w:val="24"/>
          <w:szCs w:val="24"/>
        </w:rPr>
        <w:t>。</w:t>
      </w:r>
    </w:p>
    <w:p w:rsidR="00FC6035" w:rsidRDefault="00FC6035" w:rsidP="00FC6035">
      <w:pPr>
        <w:spacing w:line="360" w:lineRule="auto"/>
        <w:rPr>
          <w:rFonts w:ascii="Times New Roman" w:hAnsi="Times New Roman" w:hint="eastAsia"/>
          <w:sz w:val="24"/>
          <w:szCs w:val="24"/>
        </w:rPr>
      </w:pPr>
    </w:p>
    <w:p w:rsidR="00FC6035" w:rsidRPr="00FC6035" w:rsidRDefault="00FC6035" w:rsidP="00F71378">
      <w:pPr>
        <w:pStyle w:val="a5"/>
        <w:numPr>
          <w:ilvl w:val="0"/>
          <w:numId w:val="34"/>
        </w:numPr>
        <w:spacing w:line="360" w:lineRule="auto"/>
        <w:ind w:firstLineChars="0"/>
        <w:rPr>
          <w:rFonts w:ascii="Times New Roman" w:hAnsi="Times New Roman"/>
          <w:b/>
          <w:sz w:val="24"/>
          <w:szCs w:val="24"/>
        </w:rPr>
      </w:pPr>
      <w:r w:rsidRPr="00FC6035">
        <w:rPr>
          <w:rFonts w:ascii="Times New Roman" w:hAnsi="Times New Roman" w:hint="eastAsia"/>
          <w:b/>
          <w:sz w:val="24"/>
          <w:szCs w:val="24"/>
        </w:rPr>
        <w:t>联系方式</w:t>
      </w:r>
    </w:p>
    <w:p w:rsidR="00FC6035" w:rsidRDefault="00FC6035" w:rsidP="00FC6035">
      <w:pPr>
        <w:spacing w:line="360" w:lineRule="auto"/>
        <w:ind w:firstLineChars="202" w:firstLine="485"/>
        <w:rPr>
          <w:rFonts w:ascii="Times New Roman" w:hAnsi="Times New Roman"/>
          <w:sz w:val="24"/>
          <w:szCs w:val="24"/>
        </w:rPr>
      </w:pPr>
      <w:r>
        <w:rPr>
          <w:rFonts w:ascii="Times New Roman" w:hAnsi="Times New Roman"/>
          <w:sz w:val="24"/>
          <w:szCs w:val="24"/>
        </w:rPr>
        <w:t>教育处研究生办</w:t>
      </w:r>
    </w:p>
    <w:p w:rsidR="00FC6035" w:rsidRPr="00717994" w:rsidRDefault="00FC6035" w:rsidP="00FC6035">
      <w:pPr>
        <w:spacing w:line="360" w:lineRule="auto"/>
        <w:ind w:firstLineChars="202" w:firstLine="485"/>
        <w:rPr>
          <w:rFonts w:ascii="Times New Roman" w:hAnsi="Times New Roman"/>
          <w:sz w:val="24"/>
          <w:szCs w:val="24"/>
        </w:rPr>
      </w:pPr>
      <w:r w:rsidRPr="00717994">
        <w:rPr>
          <w:rFonts w:ascii="Times New Roman" w:hAnsi="Times New Roman"/>
          <w:sz w:val="24"/>
          <w:szCs w:val="24"/>
        </w:rPr>
        <w:lastRenderedPageBreak/>
        <w:t>联系人：</w:t>
      </w:r>
      <w:r>
        <w:rPr>
          <w:rFonts w:ascii="Times New Roman" w:hAnsi="Times New Roman" w:hint="eastAsia"/>
          <w:sz w:val="24"/>
          <w:szCs w:val="24"/>
        </w:rPr>
        <w:t>钱老师、代老师</w:t>
      </w:r>
    </w:p>
    <w:p w:rsidR="00FC6035" w:rsidRPr="00717994" w:rsidRDefault="00FC6035" w:rsidP="00FC6035">
      <w:pPr>
        <w:spacing w:line="360" w:lineRule="auto"/>
        <w:ind w:firstLineChars="202" w:firstLine="485"/>
        <w:rPr>
          <w:rFonts w:ascii="Times New Roman" w:hAnsi="Times New Roman"/>
          <w:sz w:val="24"/>
          <w:szCs w:val="24"/>
        </w:rPr>
      </w:pPr>
      <w:r>
        <w:rPr>
          <w:rFonts w:ascii="Times New Roman" w:hAnsi="Times New Roman" w:hint="eastAsia"/>
          <w:sz w:val="24"/>
          <w:szCs w:val="24"/>
        </w:rPr>
        <w:t>电子邮箱</w:t>
      </w:r>
      <w:r w:rsidRPr="00717994">
        <w:rPr>
          <w:rFonts w:ascii="Times New Roman" w:hAnsi="Times New Roman"/>
          <w:sz w:val="24"/>
          <w:szCs w:val="24"/>
        </w:rPr>
        <w:t>：</w:t>
      </w:r>
      <w:r>
        <w:rPr>
          <w:rFonts w:ascii="Times New Roman" w:hAnsi="Times New Roman" w:hint="eastAsia"/>
          <w:sz w:val="24"/>
          <w:szCs w:val="24"/>
        </w:rPr>
        <w:t>lxs</w:t>
      </w:r>
      <w:r>
        <w:rPr>
          <w:rFonts w:ascii="Times New Roman" w:hAnsi="Times New Roman"/>
          <w:sz w:val="24"/>
          <w:szCs w:val="24"/>
        </w:rPr>
        <w:t>@siat.ac.cn</w:t>
      </w:r>
    </w:p>
    <w:p w:rsidR="00FC6035" w:rsidRDefault="00FC6035" w:rsidP="00FC6035">
      <w:pPr>
        <w:spacing w:line="360" w:lineRule="auto"/>
        <w:ind w:firstLineChars="202" w:firstLine="485"/>
        <w:rPr>
          <w:rFonts w:ascii="Times New Roman" w:hAnsi="Times New Roman"/>
          <w:sz w:val="24"/>
          <w:szCs w:val="24"/>
        </w:rPr>
      </w:pPr>
      <w:r w:rsidRPr="00717994">
        <w:rPr>
          <w:rFonts w:ascii="Times New Roman" w:hAnsi="Times New Roman"/>
          <w:sz w:val="24"/>
          <w:szCs w:val="24"/>
        </w:rPr>
        <w:t>电话：</w:t>
      </w:r>
      <w:r>
        <w:rPr>
          <w:rFonts w:ascii="Times New Roman" w:hAnsi="Times New Roman" w:hint="eastAsia"/>
          <w:sz w:val="24"/>
          <w:szCs w:val="24"/>
        </w:rPr>
        <w:t>0</w:t>
      </w:r>
      <w:r>
        <w:rPr>
          <w:rFonts w:ascii="Times New Roman" w:hAnsi="Times New Roman"/>
          <w:sz w:val="24"/>
          <w:szCs w:val="24"/>
        </w:rPr>
        <w:t>755-86566435 86564149</w:t>
      </w:r>
    </w:p>
    <w:p w:rsidR="00803459" w:rsidRPr="00FC6035" w:rsidRDefault="00803459" w:rsidP="00FC6035">
      <w:pPr>
        <w:spacing w:line="360" w:lineRule="auto"/>
        <w:ind w:firstLineChars="202" w:firstLine="485"/>
        <w:rPr>
          <w:rFonts w:ascii="Times New Roman" w:hAnsi="Times New Roman"/>
          <w:sz w:val="24"/>
          <w:szCs w:val="24"/>
        </w:rPr>
      </w:pPr>
    </w:p>
    <w:p w:rsidR="00803459" w:rsidRPr="00803459" w:rsidRDefault="00803459" w:rsidP="00803459">
      <w:pPr>
        <w:spacing w:line="360" w:lineRule="auto"/>
        <w:rPr>
          <w:rFonts w:ascii="Times New Roman" w:hAnsi="Times New Roman"/>
          <w:sz w:val="24"/>
          <w:szCs w:val="24"/>
        </w:rPr>
      </w:pPr>
      <w:r w:rsidRPr="00803459">
        <w:rPr>
          <w:rFonts w:ascii="Times New Roman" w:hAnsi="Times New Roman"/>
          <w:b/>
          <w:sz w:val="24"/>
          <w:szCs w:val="24"/>
        </w:rPr>
        <w:t>附件</w:t>
      </w:r>
      <w:r w:rsidRPr="00803459">
        <w:rPr>
          <w:rFonts w:ascii="Times New Roman" w:hAnsi="Times New Roman" w:hint="eastAsia"/>
          <w:sz w:val="24"/>
          <w:szCs w:val="24"/>
        </w:rPr>
        <w:t>：</w:t>
      </w:r>
    </w:p>
    <w:p w:rsidR="00803459" w:rsidRPr="00803459" w:rsidRDefault="00803459" w:rsidP="00803459">
      <w:pPr>
        <w:spacing w:line="360" w:lineRule="auto"/>
        <w:rPr>
          <w:rFonts w:ascii="Times New Roman" w:hAnsi="Times New Roman"/>
          <w:sz w:val="24"/>
          <w:szCs w:val="24"/>
        </w:rPr>
      </w:pPr>
      <w:r w:rsidRPr="00803459">
        <w:rPr>
          <w:rFonts w:ascii="Times New Roman" w:hAnsi="Times New Roman"/>
          <w:sz w:val="24"/>
          <w:szCs w:val="24"/>
        </w:rPr>
        <w:t>附件</w:t>
      </w:r>
      <w:r w:rsidRPr="00803459">
        <w:rPr>
          <w:rFonts w:ascii="Times New Roman" w:hAnsi="Times New Roman" w:hint="eastAsia"/>
          <w:sz w:val="24"/>
          <w:szCs w:val="24"/>
        </w:rPr>
        <w:t>1</w:t>
      </w:r>
      <w:r w:rsidRPr="00803459">
        <w:rPr>
          <w:rFonts w:ascii="Times New Roman" w:hAnsi="Times New Roman" w:hint="eastAsia"/>
          <w:sz w:val="24"/>
          <w:szCs w:val="24"/>
        </w:rPr>
        <w:t>：《</w:t>
      </w:r>
      <w:r w:rsidRPr="004D52C7">
        <w:rPr>
          <w:rFonts w:ascii="Times New Roman" w:hAnsi="Times New Roman" w:hint="eastAsia"/>
          <w:sz w:val="24"/>
          <w:szCs w:val="24"/>
        </w:rPr>
        <w:t>2021</w:t>
      </w:r>
      <w:r w:rsidRPr="004D52C7">
        <w:rPr>
          <w:rFonts w:ascii="Times New Roman" w:hAnsi="Times New Roman" w:hint="eastAsia"/>
          <w:sz w:val="24"/>
          <w:szCs w:val="24"/>
        </w:rPr>
        <w:t>年中国科学院深圳先进技术研究院国际硕士生项目招生简章</w:t>
      </w:r>
      <w:r w:rsidRPr="00803459">
        <w:rPr>
          <w:rFonts w:ascii="Times New Roman" w:hAnsi="Times New Roman" w:hint="eastAsia"/>
          <w:sz w:val="24"/>
          <w:szCs w:val="24"/>
        </w:rPr>
        <w:t>》</w:t>
      </w:r>
    </w:p>
    <w:p w:rsidR="00803459" w:rsidRPr="00803459" w:rsidRDefault="00803459" w:rsidP="00803459">
      <w:pPr>
        <w:spacing w:line="360" w:lineRule="auto"/>
        <w:rPr>
          <w:rFonts w:ascii="Times New Roman" w:hAnsi="Times New Roman"/>
          <w:sz w:val="24"/>
          <w:szCs w:val="24"/>
        </w:rPr>
      </w:pPr>
      <w:r w:rsidRPr="00803459">
        <w:rPr>
          <w:rFonts w:ascii="Times New Roman" w:hAnsi="Times New Roman"/>
          <w:sz w:val="24"/>
          <w:szCs w:val="24"/>
        </w:rPr>
        <w:t>附件</w:t>
      </w:r>
      <w:r w:rsidRPr="00803459">
        <w:rPr>
          <w:rFonts w:ascii="Times New Roman" w:hAnsi="Times New Roman" w:hint="eastAsia"/>
          <w:sz w:val="24"/>
          <w:szCs w:val="24"/>
        </w:rPr>
        <w:t>2</w:t>
      </w:r>
      <w:r w:rsidRPr="00803459">
        <w:rPr>
          <w:rFonts w:ascii="Times New Roman" w:hAnsi="Times New Roman" w:hint="eastAsia"/>
          <w:sz w:val="24"/>
          <w:szCs w:val="24"/>
        </w:rPr>
        <w:t>：《</w:t>
      </w:r>
      <w:r w:rsidRPr="004D52C7">
        <w:rPr>
          <w:rFonts w:ascii="Times New Roman" w:hAnsi="Times New Roman" w:hint="eastAsia"/>
          <w:sz w:val="24"/>
          <w:szCs w:val="24"/>
        </w:rPr>
        <w:t>2021</w:t>
      </w:r>
      <w:r w:rsidRPr="004D52C7">
        <w:rPr>
          <w:rFonts w:ascii="Times New Roman" w:hAnsi="Times New Roman" w:hint="eastAsia"/>
          <w:sz w:val="24"/>
          <w:szCs w:val="24"/>
        </w:rPr>
        <w:t>中国科学院大学国际学生硕士</w:t>
      </w:r>
      <w:bookmarkStart w:id="4" w:name="_GoBack"/>
      <w:bookmarkEnd w:id="4"/>
      <w:r w:rsidRPr="004D52C7">
        <w:rPr>
          <w:rFonts w:ascii="Times New Roman" w:hAnsi="Times New Roman" w:hint="eastAsia"/>
          <w:sz w:val="24"/>
          <w:szCs w:val="24"/>
        </w:rPr>
        <w:t>生项目招生简章（中文版）</w:t>
      </w:r>
      <w:r w:rsidRPr="00803459">
        <w:rPr>
          <w:rFonts w:ascii="Times New Roman" w:hAnsi="Times New Roman" w:hint="eastAsia"/>
          <w:sz w:val="24"/>
          <w:szCs w:val="24"/>
        </w:rPr>
        <w:t>》</w:t>
      </w:r>
    </w:p>
    <w:p w:rsidR="00803459" w:rsidRPr="004D52C7" w:rsidRDefault="00803459" w:rsidP="00803459">
      <w:pPr>
        <w:spacing w:line="360" w:lineRule="auto"/>
        <w:rPr>
          <w:rFonts w:ascii="Times New Roman" w:hAnsi="Times New Roman"/>
          <w:sz w:val="24"/>
          <w:szCs w:val="24"/>
        </w:rPr>
      </w:pPr>
      <w:r w:rsidRPr="00803459">
        <w:rPr>
          <w:rFonts w:ascii="Times New Roman" w:hAnsi="Times New Roman"/>
          <w:sz w:val="24"/>
          <w:szCs w:val="24"/>
        </w:rPr>
        <w:t>附件</w:t>
      </w:r>
      <w:r w:rsidRPr="00803459">
        <w:rPr>
          <w:rFonts w:ascii="Times New Roman" w:hAnsi="Times New Roman" w:hint="eastAsia"/>
          <w:sz w:val="24"/>
          <w:szCs w:val="24"/>
        </w:rPr>
        <w:t>3</w:t>
      </w:r>
      <w:r w:rsidRPr="00803459">
        <w:rPr>
          <w:rFonts w:ascii="Times New Roman" w:hAnsi="Times New Roman" w:hint="eastAsia"/>
          <w:sz w:val="24"/>
          <w:szCs w:val="24"/>
        </w:rPr>
        <w:t>：</w:t>
      </w:r>
      <w:r w:rsidRPr="004D52C7">
        <w:rPr>
          <w:rFonts w:ascii="Times New Roman" w:hAnsi="Times New Roman" w:hint="eastAsia"/>
          <w:sz w:val="24"/>
          <w:szCs w:val="24"/>
        </w:rPr>
        <w:t>《外国人体格检查表》</w:t>
      </w:r>
      <w:r w:rsidRPr="004D52C7">
        <w:rPr>
          <w:rFonts w:ascii="Times New Roman" w:hAnsi="Times New Roman"/>
          <w:sz w:val="24"/>
          <w:szCs w:val="24"/>
        </w:rPr>
        <w:t xml:space="preserve"> </w:t>
      </w:r>
    </w:p>
    <w:p w:rsidR="00803459" w:rsidRPr="004D52C7" w:rsidRDefault="00803459" w:rsidP="00803459">
      <w:pPr>
        <w:spacing w:line="360" w:lineRule="auto"/>
        <w:rPr>
          <w:rFonts w:ascii="Times New Roman" w:hAnsi="Times New Roman"/>
          <w:sz w:val="24"/>
          <w:szCs w:val="24"/>
        </w:rPr>
      </w:pPr>
      <w:r w:rsidRPr="004D52C7">
        <w:rPr>
          <w:rFonts w:ascii="Times New Roman" w:hAnsi="Times New Roman"/>
          <w:sz w:val="24"/>
          <w:szCs w:val="24"/>
        </w:rPr>
        <w:t>附件</w:t>
      </w:r>
      <w:r w:rsidRPr="004D52C7">
        <w:rPr>
          <w:rFonts w:ascii="Times New Roman" w:hAnsi="Times New Roman"/>
          <w:sz w:val="24"/>
          <w:szCs w:val="24"/>
        </w:rPr>
        <w:t>4</w:t>
      </w:r>
      <w:r w:rsidRPr="004D52C7">
        <w:rPr>
          <w:rFonts w:ascii="Times New Roman" w:hAnsi="Times New Roman" w:hint="eastAsia"/>
          <w:sz w:val="24"/>
          <w:szCs w:val="24"/>
        </w:rPr>
        <w:t>：《中国科学院大学</w:t>
      </w:r>
      <w:r w:rsidRPr="004D52C7">
        <w:rPr>
          <w:rFonts w:ascii="Times New Roman" w:hAnsi="Times New Roman" w:hint="eastAsia"/>
          <w:sz w:val="24"/>
          <w:szCs w:val="24"/>
        </w:rPr>
        <w:t>2021</w:t>
      </w:r>
      <w:r w:rsidRPr="004D52C7">
        <w:rPr>
          <w:rFonts w:ascii="Times New Roman" w:hAnsi="Times New Roman" w:hint="eastAsia"/>
          <w:sz w:val="24"/>
          <w:szCs w:val="24"/>
        </w:rPr>
        <w:t>年中国政府奖学金申请办法（中文版）》</w:t>
      </w:r>
    </w:p>
    <w:p w:rsidR="00803459" w:rsidRPr="004D52C7" w:rsidRDefault="00803459" w:rsidP="00803459">
      <w:pPr>
        <w:spacing w:line="360" w:lineRule="auto"/>
        <w:rPr>
          <w:rFonts w:ascii="Times New Roman" w:hAnsi="Times New Roman"/>
          <w:sz w:val="24"/>
          <w:szCs w:val="24"/>
        </w:rPr>
      </w:pPr>
      <w:r w:rsidRPr="004D52C7">
        <w:rPr>
          <w:rFonts w:ascii="Times New Roman" w:hAnsi="Times New Roman"/>
          <w:sz w:val="24"/>
          <w:szCs w:val="24"/>
        </w:rPr>
        <w:t>附件</w:t>
      </w:r>
      <w:r w:rsidRPr="004D52C7">
        <w:rPr>
          <w:rFonts w:ascii="Times New Roman" w:hAnsi="Times New Roman"/>
          <w:sz w:val="24"/>
          <w:szCs w:val="24"/>
        </w:rPr>
        <w:t>5</w:t>
      </w:r>
      <w:r w:rsidRPr="004D52C7">
        <w:rPr>
          <w:rFonts w:ascii="Times New Roman" w:hAnsi="Times New Roman" w:hint="eastAsia"/>
          <w:sz w:val="24"/>
          <w:szCs w:val="24"/>
        </w:rPr>
        <w:t>：《</w:t>
      </w:r>
      <w:r w:rsidRPr="004D52C7">
        <w:rPr>
          <w:rFonts w:ascii="Times New Roman" w:hAnsi="Times New Roman" w:hint="eastAsia"/>
          <w:sz w:val="24"/>
          <w:szCs w:val="24"/>
        </w:rPr>
        <w:t>2021</w:t>
      </w:r>
      <w:r w:rsidRPr="004D52C7">
        <w:rPr>
          <w:rFonts w:ascii="Times New Roman" w:hAnsi="Times New Roman" w:hint="eastAsia"/>
          <w:sz w:val="24"/>
          <w:szCs w:val="24"/>
        </w:rPr>
        <w:t>年中国科学院“一带一路”国际科学组织联盟奖学金申请办法（中文版）》</w:t>
      </w:r>
    </w:p>
    <w:p w:rsidR="00803459" w:rsidRPr="004D52C7" w:rsidRDefault="00803459" w:rsidP="00803459">
      <w:pPr>
        <w:spacing w:line="360" w:lineRule="auto"/>
        <w:rPr>
          <w:rFonts w:ascii="Times New Roman" w:hAnsi="Times New Roman"/>
          <w:sz w:val="24"/>
          <w:szCs w:val="24"/>
        </w:rPr>
      </w:pPr>
      <w:r w:rsidRPr="004D52C7">
        <w:rPr>
          <w:rFonts w:ascii="Times New Roman" w:hAnsi="Times New Roman"/>
          <w:sz w:val="24"/>
          <w:szCs w:val="24"/>
        </w:rPr>
        <w:t>附件</w:t>
      </w:r>
      <w:r w:rsidRPr="004D52C7">
        <w:rPr>
          <w:rFonts w:ascii="Times New Roman" w:hAnsi="Times New Roman"/>
          <w:sz w:val="24"/>
          <w:szCs w:val="24"/>
        </w:rPr>
        <w:t>6</w:t>
      </w:r>
      <w:r w:rsidRPr="004D52C7">
        <w:rPr>
          <w:rFonts w:ascii="Times New Roman" w:hAnsi="Times New Roman" w:hint="eastAsia"/>
          <w:sz w:val="24"/>
          <w:szCs w:val="24"/>
        </w:rPr>
        <w:t>：《</w:t>
      </w:r>
      <w:r w:rsidRPr="004D52C7">
        <w:rPr>
          <w:rFonts w:ascii="Times New Roman" w:hAnsi="Times New Roman" w:hint="eastAsia"/>
          <w:sz w:val="24"/>
          <w:szCs w:val="24"/>
        </w:rPr>
        <w:t>2021</w:t>
      </w:r>
      <w:r w:rsidRPr="004D52C7">
        <w:rPr>
          <w:rFonts w:ascii="Times New Roman" w:hAnsi="Times New Roman" w:hint="eastAsia"/>
          <w:sz w:val="24"/>
          <w:szCs w:val="24"/>
        </w:rPr>
        <w:t>年中国科学院大学国际学生奖学金申请办法（中文版）》</w:t>
      </w:r>
    </w:p>
    <w:p w:rsidR="00803459" w:rsidRPr="004D52C7" w:rsidRDefault="00803459" w:rsidP="00803459">
      <w:pPr>
        <w:spacing w:line="360" w:lineRule="auto"/>
        <w:rPr>
          <w:rFonts w:ascii="Times New Roman" w:hAnsi="Times New Roman"/>
          <w:sz w:val="24"/>
          <w:szCs w:val="24"/>
        </w:rPr>
      </w:pPr>
      <w:r w:rsidRPr="004D52C7">
        <w:rPr>
          <w:rFonts w:ascii="Times New Roman" w:hAnsi="Times New Roman" w:hint="eastAsia"/>
          <w:sz w:val="24"/>
          <w:szCs w:val="24"/>
        </w:rPr>
        <w:t>附件</w:t>
      </w:r>
      <w:r w:rsidRPr="004D52C7">
        <w:rPr>
          <w:rFonts w:ascii="Times New Roman" w:hAnsi="Times New Roman"/>
          <w:sz w:val="24"/>
          <w:szCs w:val="24"/>
        </w:rPr>
        <w:t>7</w:t>
      </w:r>
      <w:r w:rsidRPr="004D52C7">
        <w:rPr>
          <w:rFonts w:ascii="Times New Roman" w:hAnsi="Times New Roman" w:hint="eastAsia"/>
          <w:sz w:val="24"/>
          <w:szCs w:val="24"/>
        </w:rPr>
        <w:t>：《</w:t>
      </w:r>
      <w:r w:rsidRPr="004D52C7">
        <w:rPr>
          <w:rFonts w:ascii="Times New Roman" w:hAnsi="Times New Roman" w:hint="eastAsia"/>
          <w:sz w:val="24"/>
          <w:szCs w:val="24"/>
        </w:rPr>
        <w:t>2021</w:t>
      </w:r>
      <w:r w:rsidRPr="004D52C7">
        <w:rPr>
          <w:rFonts w:ascii="Times New Roman" w:hAnsi="Times New Roman" w:hint="eastAsia"/>
          <w:sz w:val="24"/>
          <w:szCs w:val="24"/>
        </w:rPr>
        <w:t>年各类奖学金资助标准及导师匹配经费参考标准》</w:t>
      </w:r>
    </w:p>
    <w:p w:rsidR="00FC6035" w:rsidRPr="00B769DA" w:rsidRDefault="00FC6035" w:rsidP="00FC6035">
      <w:pPr>
        <w:spacing w:line="360" w:lineRule="auto"/>
        <w:rPr>
          <w:rFonts w:ascii="Times New Roman" w:hAnsi="Times New Roman"/>
          <w:sz w:val="24"/>
          <w:szCs w:val="24"/>
        </w:rPr>
      </w:pPr>
    </w:p>
    <w:sectPr w:rsidR="00FC6035" w:rsidRPr="00B769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39E" w:rsidRDefault="0037439E" w:rsidP="00E73F2B">
      <w:r>
        <w:separator/>
      </w:r>
    </w:p>
  </w:endnote>
  <w:endnote w:type="continuationSeparator" w:id="0">
    <w:p w:rsidR="0037439E" w:rsidRDefault="0037439E" w:rsidP="00E7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39E" w:rsidRDefault="0037439E" w:rsidP="00E73F2B">
      <w:r>
        <w:separator/>
      </w:r>
    </w:p>
  </w:footnote>
  <w:footnote w:type="continuationSeparator" w:id="0">
    <w:p w:rsidR="0037439E" w:rsidRDefault="0037439E" w:rsidP="00E73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52F9D"/>
    <w:multiLevelType w:val="hybridMultilevel"/>
    <w:tmpl w:val="DE12DA3A"/>
    <w:lvl w:ilvl="0" w:tplc="0DC00004">
      <w:start w:val="6"/>
      <w:numFmt w:val="japaneseCounting"/>
      <w:lvlText w:val="%1．"/>
      <w:lvlJc w:val="left"/>
      <w:pPr>
        <w:ind w:left="408" w:hanging="4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17D521E"/>
    <w:multiLevelType w:val="hybridMultilevel"/>
    <w:tmpl w:val="532670DA"/>
    <w:lvl w:ilvl="0" w:tplc="E3220E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AE38D9"/>
    <w:multiLevelType w:val="hybridMultilevel"/>
    <w:tmpl w:val="3410DB00"/>
    <w:lvl w:ilvl="0" w:tplc="54E4FF9E">
      <w:start w:val="3"/>
      <w:numFmt w:val="japaneseCounting"/>
      <w:lvlText w:val="%1、"/>
      <w:lvlJc w:val="left"/>
      <w:pPr>
        <w:ind w:left="489" w:hanging="489"/>
      </w:pPr>
      <w:rPr>
        <w:rFonts w:hint="default"/>
      </w:rPr>
    </w:lvl>
    <w:lvl w:ilvl="1" w:tplc="ED662854">
      <w:start w:val="1"/>
      <w:numFmt w:val="decimal"/>
      <w:lvlText w:val="%2、"/>
      <w:lvlJc w:val="left"/>
      <w:pPr>
        <w:ind w:left="787" w:hanging="367"/>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581D3E"/>
    <w:multiLevelType w:val="multilevel"/>
    <w:tmpl w:val="06581D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80A16A2"/>
    <w:multiLevelType w:val="hybridMultilevel"/>
    <w:tmpl w:val="91AE5846"/>
    <w:lvl w:ilvl="0" w:tplc="EA2C48CA">
      <w:start w:val="1"/>
      <w:numFmt w:val="lowerLetter"/>
      <w:lvlText w:val="%1."/>
      <w:lvlJc w:val="left"/>
      <w:pPr>
        <w:ind w:left="720" w:hanging="7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C0F5AF7"/>
    <w:multiLevelType w:val="hybridMultilevel"/>
    <w:tmpl w:val="F7B43A36"/>
    <w:lvl w:ilvl="0" w:tplc="C5F2513C">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1A10209"/>
    <w:multiLevelType w:val="hybridMultilevel"/>
    <w:tmpl w:val="CCF673EC"/>
    <w:lvl w:ilvl="0" w:tplc="EB1AD15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3B00822"/>
    <w:multiLevelType w:val="hybridMultilevel"/>
    <w:tmpl w:val="BC6ACEE8"/>
    <w:lvl w:ilvl="0" w:tplc="2AEE31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4610FAD"/>
    <w:multiLevelType w:val="hybridMultilevel"/>
    <w:tmpl w:val="5A420746"/>
    <w:lvl w:ilvl="0" w:tplc="9FB2F388">
      <w:start w:val="1"/>
      <w:numFmt w:val="upperLetter"/>
      <w:lvlText w:val="%1．"/>
      <w:lvlJc w:val="left"/>
      <w:pPr>
        <w:ind w:left="367" w:hanging="3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4D25F78"/>
    <w:multiLevelType w:val="hybridMultilevel"/>
    <w:tmpl w:val="AB52F4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C616BFA"/>
    <w:multiLevelType w:val="hybridMultilevel"/>
    <w:tmpl w:val="54BC090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D7A1399"/>
    <w:multiLevelType w:val="hybridMultilevel"/>
    <w:tmpl w:val="6DB65B0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095351C"/>
    <w:multiLevelType w:val="hybridMultilevel"/>
    <w:tmpl w:val="DC1A4A38"/>
    <w:lvl w:ilvl="0" w:tplc="AA3E95D4">
      <w:start w:val="1"/>
      <w:numFmt w:val="upperLetter"/>
      <w:lvlText w:val="%1．"/>
      <w:lvlJc w:val="left"/>
      <w:pPr>
        <w:ind w:left="360" w:hanging="360"/>
      </w:pPr>
      <w:rPr>
        <w:rFonts w:hint="default"/>
      </w:rPr>
    </w:lvl>
    <w:lvl w:ilvl="1" w:tplc="B8B21034">
      <w:start w:val="8"/>
      <w:numFmt w:val="japaneseCounting"/>
      <w:lvlText w:val="%2．"/>
      <w:lvlJc w:val="left"/>
      <w:pPr>
        <w:ind w:left="909" w:hanging="489"/>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A14752A"/>
    <w:multiLevelType w:val="hybridMultilevel"/>
    <w:tmpl w:val="B1E2BCA0"/>
    <w:lvl w:ilvl="0" w:tplc="04090015">
      <w:start w:val="1"/>
      <w:numFmt w:val="upperLetter"/>
      <w:lvlText w:val="%1."/>
      <w:lvlJc w:val="left"/>
      <w:pPr>
        <w:ind w:left="720" w:hanging="7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C9F7FB7"/>
    <w:multiLevelType w:val="hybridMultilevel"/>
    <w:tmpl w:val="9AA2CD7C"/>
    <w:lvl w:ilvl="0" w:tplc="06B23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E470FB4"/>
    <w:multiLevelType w:val="hybridMultilevel"/>
    <w:tmpl w:val="4224E6B4"/>
    <w:lvl w:ilvl="0" w:tplc="A10E34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DA2667"/>
    <w:multiLevelType w:val="multilevel"/>
    <w:tmpl w:val="7B0263C2"/>
    <w:lvl w:ilvl="0">
      <w:start w:val="1"/>
      <w:numFmt w:val="none"/>
      <w:lvlText w:val="一"/>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337305E8"/>
    <w:multiLevelType w:val="hybridMultilevel"/>
    <w:tmpl w:val="8EE8CAB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4CB106B"/>
    <w:multiLevelType w:val="hybridMultilevel"/>
    <w:tmpl w:val="FD50AFD0"/>
    <w:lvl w:ilvl="0" w:tplc="2A9285D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9D570D0"/>
    <w:multiLevelType w:val="hybridMultilevel"/>
    <w:tmpl w:val="7D9EB4F4"/>
    <w:lvl w:ilvl="0" w:tplc="6C2893D6">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B4D3023"/>
    <w:multiLevelType w:val="multilevel"/>
    <w:tmpl w:val="33BC2C06"/>
    <w:lvl w:ilvl="0">
      <w:start w:val="1"/>
      <w:numFmt w:val="lowerLetter"/>
      <w:lvlText w:val="%1."/>
      <w:lvlJc w:val="left"/>
      <w:pPr>
        <w:ind w:left="720" w:hanging="720"/>
      </w:pPr>
      <w:rPr>
        <w:rFonts w:asciiTheme="minorHAnsi" w:eastAsiaTheme="minorEastAsia" w:hAnsiTheme="minorHAnsi"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40B072A6"/>
    <w:multiLevelType w:val="hybridMultilevel"/>
    <w:tmpl w:val="B336A58E"/>
    <w:lvl w:ilvl="0" w:tplc="9EEE92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12B53C5"/>
    <w:multiLevelType w:val="hybridMultilevel"/>
    <w:tmpl w:val="2C0E7D36"/>
    <w:lvl w:ilvl="0" w:tplc="BC28F97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A473BC2"/>
    <w:multiLevelType w:val="hybridMultilevel"/>
    <w:tmpl w:val="DF7657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07157F2"/>
    <w:multiLevelType w:val="hybridMultilevel"/>
    <w:tmpl w:val="ADF8B59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A264587"/>
    <w:multiLevelType w:val="singleLevel"/>
    <w:tmpl w:val="5A264587"/>
    <w:lvl w:ilvl="0">
      <w:start w:val="3"/>
      <w:numFmt w:val="chineseCounting"/>
      <w:suff w:val="nothing"/>
      <w:lvlText w:val="%1、"/>
      <w:lvlJc w:val="left"/>
    </w:lvl>
  </w:abstractNum>
  <w:abstractNum w:abstractNumId="26">
    <w:nsid w:val="5C3F1AF1"/>
    <w:multiLevelType w:val="hybridMultilevel"/>
    <w:tmpl w:val="5E101468"/>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nsid w:val="640F52B1"/>
    <w:multiLevelType w:val="hybridMultilevel"/>
    <w:tmpl w:val="B150B85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7F27AB6"/>
    <w:multiLevelType w:val="hybridMultilevel"/>
    <w:tmpl w:val="8626051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A227038"/>
    <w:multiLevelType w:val="hybridMultilevel"/>
    <w:tmpl w:val="DC24DC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DEC3C8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nsid w:val="6E52158F"/>
    <w:multiLevelType w:val="hybridMultilevel"/>
    <w:tmpl w:val="07BE73B4"/>
    <w:lvl w:ilvl="0" w:tplc="0F2A019C">
      <w:start w:val="2"/>
      <w:numFmt w:val="japaneseCounting"/>
      <w:lvlText w:val="%1、"/>
      <w:lvlJc w:val="left"/>
      <w:pPr>
        <w:ind w:left="489" w:hanging="489"/>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64629DA"/>
    <w:multiLevelType w:val="hybridMultilevel"/>
    <w:tmpl w:val="9544D43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AD46BD7"/>
    <w:multiLevelType w:val="hybridMultilevel"/>
    <w:tmpl w:val="81866F08"/>
    <w:lvl w:ilvl="0" w:tplc="EB1AD15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F861E4C"/>
    <w:multiLevelType w:val="hybridMultilevel"/>
    <w:tmpl w:val="AC2EE9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3"/>
  </w:num>
  <w:num w:numId="3">
    <w:abstractNumId w:val="17"/>
  </w:num>
  <w:num w:numId="4">
    <w:abstractNumId w:val="16"/>
  </w:num>
  <w:num w:numId="5">
    <w:abstractNumId w:val="10"/>
  </w:num>
  <w:num w:numId="6">
    <w:abstractNumId w:val="30"/>
  </w:num>
  <w:num w:numId="7">
    <w:abstractNumId w:val="32"/>
  </w:num>
  <w:num w:numId="8">
    <w:abstractNumId w:val="11"/>
  </w:num>
  <w:num w:numId="9">
    <w:abstractNumId w:val="28"/>
  </w:num>
  <w:num w:numId="10">
    <w:abstractNumId w:val="34"/>
  </w:num>
  <w:num w:numId="11">
    <w:abstractNumId w:val="6"/>
  </w:num>
  <w:num w:numId="12">
    <w:abstractNumId w:val="33"/>
  </w:num>
  <w:num w:numId="13">
    <w:abstractNumId w:val="7"/>
  </w:num>
  <w:num w:numId="14">
    <w:abstractNumId w:val="13"/>
  </w:num>
  <w:num w:numId="15">
    <w:abstractNumId w:val="4"/>
  </w:num>
  <w:num w:numId="16">
    <w:abstractNumId w:val="0"/>
  </w:num>
  <w:num w:numId="17">
    <w:abstractNumId w:val="20"/>
  </w:num>
  <w:num w:numId="18">
    <w:abstractNumId w:val="22"/>
  </w:num>
  <w:num w:numId="19">
    <w:abstractNumId w:val="18"/>
  </w:num>
  <w:num w:numId="20">
    <w:abstractNumId w:val="31"/>
  </w:num>
  <w:num w:numId="21">
    <w:abstractNumId w:val="2"/>
  </w:num>
  <w:num w:numId="22">
    <w:abstractNumId w:val="15"/>
  </w:num>
  <w:num w:numId="23">
    <w:abstractNumId w:val="1"/>
  </w:num>
  <w:num w:numId="24">
    <w:abstractNumId w:val="21"/>
  </w:num>
  <w:num w:numId="25">
    <w:abstractNumId w:val="8"/>
  </w:num>
  <w:num w:numId="26">
    <w:abstractNumId w:val="12"/>
  </w:num>
  <w:num w:numId="27">
    <w:abstractNumId w:val="29"/>
  </w:num>
  <w:num w:numId="28">
    <w:abstractNumId w:val="5"/>
  </w:num>
  <w:num w:numId="29">
    <w:abstractNumId w:val="26"/>
  </w:num>
  <w:num w:numId="30">
    <w:abstractNumId w:val="27"/>
  </w:num>
  <w:num w:numId="31">
    <w:abstractNumId w:val="3"/>
  </w:num>
  <w:num w:numId="32">
    <w:abstractNumId w:val="25"/>
  </w:num>
  <w:num w:numId="33">
    <w:abstractNumId w:val="9"/>
  </w:num>
  <w:num w:numId="34">
    <w:abstractNumId w:val="19"/>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0B"/>
    <w:rsid w:val="00026EA0"/>
    <w:rsid w:val="000312A7"/>
    <w:rsid w:val="00073880"/>
    <w:rsid w:val="000B1612"/>
    <w:rsid w:val="000B5B95"/>
    <w:rsid w:val="000C770A"/>
    <w:rsid w:val="000E1EBE"/>
    <w:rsid w:val="00137752"/>
    <w:rsid w:val="0018086B"/>
    <w:rsid w:val="001B1CB5"/>
    <w:rsid w:val="001B5989"/>
    <w:rsid w:val="001C7F73"/>
    <w:rsid w:val="001D2913"/>
    <w:rsid w:val="001D7766"/>
    <w:rsid w:val="00242251"/>
    <w:rsid w:val="002B50F0"/>
    <w:rsid w:val="002D6345"/>
    <w:rsid w:val="002F2F9B"/>
    <w:rsid w:val="0032121D"/>
    <w:rsid w:val="00326F1F"/>
    <w:rsid w:val="00364347"/>
    <w:rsid w:val="0037439E"/>
    <w:rsid w:val="003C5192"/>
    <w:rsid w:val="003E3A68"/>
    <w:rsid w:val="00406686"/>
    <w:rsid w:val="00430D0E"/>
    <w:rsid w:val="00480622"/>
    <w:rsid w:val="004B6C84"/>
    <w:rsid w:val="004D52C7"/>
    <w:rsid w:val="004D6F55"/>
    <w:rsid w:val="0052736B"/>
    <w:rsid w:val="00534219"/>
    <w:rsid w:val="00553C1D"/>
    <w:rsid w:val="00572D57"/>
    <w:rsid w:val="005F3067"/>
    <w:rsid w:val="00606E17"/>
    <w:rsid w:val="00611358"/>
    <w:rsid w:val="00621C80"/>
    <w:rsid w:val="006618BE"/>
    <w:rsid w:val="006E0B89"/>
    <w:rsid w:val="00726069"/>
    <w:rsid w:val="0074407D"/>
    <w:rsid w:val="007C0FE4"/>
    <w:rsid w:val="007D200B"/>
    <w:rsid w:val="00803459"/>
    <w:rsid w:val="0085569F"/>
    <w:rsid w:val="00883D3D"/>
    <w:rsid w:val="008E7BC5"/>
    <w:rsid w:val="0094331D"/>
    <w:rsid w:val="009933FA"/>
    <w:rsid w:val="009B597A"/>
    <w:rsid w:val="009C0FBE"/>
    <w:rsid w:val="00A11843"/>
    <w:rsid w:val="00A23FDC"/>
    <w:rsid w:val="00A53703"/>
    <w:rsid w:val="00A67D9B"/>
    <w:rsid w:val="00B04912"/>
    <w:rsid w:val="00B064F5"/>
    <w:rsid w:val="00B5118F"/>
    <w:rsid w:val="00B658A7"/>
    <w:rsid w:val="00B769DA"/>
    <w:rsid w:val="00BA1649"/>
    <w:rsid w:val="00BB7907"/>
    <w:rsid w:val="00BF1864"/>
    <w:rsid w:val="00BF1A5C"/>
    <w:rsid w:val="00C12F3F"/>
    <w:rsid w:val="00C27E56"/>
    <w:rsid w:val="00C60BA7"/>
    <w:rsid w:val="00CA7565"/>
    <w:rsid w:val="00CB677F"/>
    <w:rsid w:val="00D237DF"/>
    <w:rsid w:val="00D24957"/>
    <w:rsid w:val="00D50933"/>
    <w:rsid w:val="00D60ABE"/>
    <w:rsid w:val="00D701E1"/>
    <w:rsid w:val="00DB0AD6"/>
    <w:rsid w:val="00E14616"/>
    <w:rsid w:val="00E54B5E"/>
    <w:rsid w:val="00E73F2B"/>
    <w:rsid w:val="00F3536F"/>
    <w:rsid w:val="00F71378"/>
    <w:rsid w:val="00F8390C"/>
    <w:rsid w:val="00FC57D9"/>
    <w:rsid w:val="00FC6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E673B6-B8ED-4855-BE6D-BA595C48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3F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3F2B"/>
    <w:rPr>
      <w:sz w:val="18"/>
      <w:szCs w:val="18"/>
    </w:rPr>
  </w:style>
  <w:style w:type="paragraph" w:styleId="a4">
    <w:name w:val="footer"/>
    <w:basedOn w:val="a"/>
    <w:link w:val="Char0"/>
    <w:uiPriority w:val="99"/>
    <w:unhideWhenUsed/>
    <w:rsid w:val="00E73F2B"/>
    <w:pPr>
      <w:tabs>
        <w:tab w:val="center" w:pos="4153"/>
        <w:tab w:val="right" w:pos="8306"/>
      </w:tabs>
      <w:snapToGrid w:val="0"/>
      <w:jc w:val="left"/>
    </w:pPr>
    <w:rPr>
      <w:sz w:val="18"/>
      <w:szCs w:val="18"/>
    </w:rPr>
  </w:style>
  <w:style w:type="character" w:customStyle="1" w:styleId="Char0">
    <w:name w:val="页脚 Char"/>
    <w:basedOn w:val="a0"/>
    <w:link w:val="a4"/>
    <w:uiPriority w:val="99"/>
    <w:rsid w:val="00E73F2B"/>
    <w:rPr>
      <w:sz w:val="18"/>
      <w:szCs w:val="18"/>
    </w:rPr>
  </w:style>
  <w:style w:type="paragraph" w:styleId="a5">
    <w:name w:val="List Paragraph"/>
    <w:basedOn w:val="a"/>
    <w:uiPriority w:val="34"/>
    <w:qFormat/>
    <w:rsid w:val="00E73F2B"/>
    <w:pPr>
      <w:ind w:firstLineChars="200" w:firstLine="420"/>
    </w:pPr>
  </w:style>
  <w:style w:type="character" w:styleId="a6">
    <w:name w:val="Hyperlink"/>
    <w:basedOn w:val="a0"/>
    <w:uiPriority w:val="99"/>
    <w:unhideWhenUsed/>
    <w:rsid w:val="00E73F2B"/>
    <w:rPr>
      <w:color w:val="0563C1" w:themeColor="hyperlink"/>
      <w:u w:val="single"/>
    </w:rPr>
  </w:style>
  <w:style w:type="character" w:customStyle="1" w:styleId="tgt">
    <w:name w:val="tgt"/>
    <w:basedOn w:val="a0"/>
    <w:rsid w:val="00B04912"/>
  </w:style>
  <w:style w:type="character" w:styleId="a7">
    <w:name w:val="FollowedHyperlink"/>
    <w:basedOn w:val="a0"/>
    <w:uiPriority w:val="99"/>
    <w:semiHidden/>
    <w:unhideWhenUsed/>
    <w:rsid w:val="003C5192"/>
    <w:rPr>
      <w:color w:val="954F72" w:themeColor="followedHyperlink"/>
      <w:u w:val="single"/>
    </w:rPr>
  </w:style>
  <w:style w:type="table" w:styleId="a8">
    <w:name w:val="Table Grid"/>
    <w:basedOn w:val="a1"/>
    <w:uiPriority w:val="39"/>
    <w:rsid w:val="00C12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1"/>
    <w:uiPriority w:val="99"/>
    <w:semiHidden/>
    <w:unhideWhenUsed/>
    <w:rsid w:val="00F3536F"/>
    <w:rPr>
      <w:sz w:val="18"/>
      <w:szCs w:val="18"/>
    </w:rPr>
  </w:style>
  <w:style w:type="character" w:customStyle="1" w:styleId="Char1">
    <w:name w:val="批注框文本 Char"/>
    <w:basedOn w:val="a0"/>
    <w:link w:val="a9"/>
    <w:uiPriority w:val="99"/>
    <w:semiHidden/>
    <w:rsid w:val="00F353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80552">
      <w:bodyDiv w:val="1"/>
      <w:marLeft w:val="0"/>
      <w:marRight w:val="0"/>
      <w:marTop w:val="0"/>
      <w:marBottom w:val="0"/>
      <w:divBdr>
        <w:top w:val="none" w:sz="0" w:space="0" w:color="auto"/>
        <w:left w:val="none" w:sz="0" w:space="0" w:color="auto"/>
        <w:bottom w:val="none" w:sz="0" w:space="0" w:color="auto"/>
        <w:right w:val="none" w:sz="0" w:space="0" w:color="auto"/>
      </w:divBdr>
    </w:div>
    <w:div w:id="113990921">
      <w:bodyDiv w:val="1"/>
      <w:marLeft w:val="0"/>
      <w:marRight w:val="0"/>
      <w:marTop w:val="0"/>
      <w:marBottom w:val="0"/>
      <w:divBdr>
        <w:top w:val="none" w:sz="0" w:space="0" w:color="auto"/>
        <w:left w:val="none" w:sz="0" w:space="0" w:color="auto"/>
        <w:bottom w:val="none" w:sz="0" w:space="0" w:color="auto"/>
        <w:right w:val="none" w:sz="0" w:space="0" w:color="auto"/>
      </w:divBdr>
    </w:div>
    <w:div w:id="145512731">
      <w:bodyDiv w:val="1"/>
      <w:marLeft w:val="0"/>
      <w:marRight w:val="0"/>
      <w:marTop w:val="0"/>
      <w:marBottom w:val="0"/>
      <w:divBdr>
        <w:top w:val="none" w:sz="0" w:space="0" w:color="auto"/>
        <w:left w:val="none" w:sz="0" w:space="0" w:color="auto"/>
        <w:bottom w:val="none" w:sz="0" w:space="0" w:color="auto"/>
        <w:right w:val="none" w:sz="0" w:space="0" w:color="auto"/>
      </w:divBdr>
    </w:div>
    <w:div w:id="233666484">
      <w:bodyDiv w:val="1"/>
      <w:marLeft w:val="0"/>
      <w:marRight w:val="0"/>
      <w:marTop w:val="0"/>
      <w:marBottom w:val="0"/>
      <w:divBdr>
        <w:top w:val="none" w:sz="0" w:space="0" w:color="auto"/>
        <w:left w:val="none" w:sz="0" w:space="0" w:color="auto"/>
        <w:bottom w:val="none" w:sz="0" w:space="0" w:color="auto"/>
        <w:right w:val="none" w:sz="0" w:space="0" w:color="auto"/>
      </w:divBdr>
    </w:div>
    <w:div w:id="266623173">
      <w:bodyDiv w:val="1"/>
      <w:marLeft w:val="0"/>
      <w:marRight w:val="0"/>
      <w:marTop w:val="0"/>
      <w:marBottom w:val="0"/>
      <w:divBdr>
        <w:top w:val="none" w:sz="0" w:space="0" w:color="auto"/>
        <w:left w:val="none" w:sz="0" w:space="0" w:color="auto"/>
        <w:bottom w:val="none" w:sz="0" w:space="0" w:color="auto"/>
        <w:right w:val="none" w:sz="0" w:space="0" w:color="auto"/>
      </w:divBdr>
    </w:div>
    <w:div w:id="290942882">
      <w:bodyDiv w:val="1"/>
      <w:marLeft w:val="0"/>
      <w:marRight w:val="0"/>
      <w:marTop w:val="0"/>
      <w:marBottom w:val="0"/>
      <w:divBdr>
        <w:top w:val="none" w:sz="0" w:space="0" w:color="auto"/>
        <w:left w:val="none" w:sz="0" w:space="0" w:color="auto"/>
        <w:bottom w:val="none" w:sz="0" w:space="0" w:color="auto"/>
        <w:right w:val="none" w:sz="0" w:space="0" w:color="auto"/>
      </w:divBdr>
    </w:div>
    <w:div w:id="331682997">
      <w:bodyDiv w:val="1"/>
      <w:marLeft w:val="0"/>
      <w:marRight w:val="0"/>
      <w:marTop w:val="0"/>
      <w:marBottom w:val="0"/>
      <w:divBdr>
        <w:top w:val="none" w:sz="0" w:space="0" w:color="auto"/>
        <w:left w:val="none" w:sz="0" w:space="0" w:color="auto"/>
        <w:bottom w:val="none" w:sz="0" w:space="0" w:color="auto"/>
        <w:right w:val="none" w:sz="0" w:space="0" w:color="auto"/>
      </w:divBdr>
    </w:div>
    <w:div w:id="351689545">
      <w:bodyDiv w:val="1"/>
      <w:marLeft w:val="0"/>
      <w:marRight w:val="0"/>
      <w:marTop w:val="0"/>
      <w:marBottom w:val="0"/>
      <w:divBdr>
        <w:top w:val="none" w:sz="0" w:space="0" w:color="auto"/>
        <w:left w:val="none" w:sz="0" w:space="0" w:color="auto"/>
        <w:bottom w:val="none" w:sz="0" w:space="0" w:color="auto"/>
        <w:right w:val="none" w:sz="0" w:space="0" w:color="auto"/>
      </w:divBdr>
    </w:div>
    <w:div w:id="508953716">
      <w:bodyDiv w:val="1"/>
      <w:marLeft w:val="0"/>
      <w:marRight w:val="0"/>
      <w:marTop w:val="0"/>
      <w:marBottom w:val="0"/>
      <w:divBdr>
        <w:top w:val="none" w:sz="0" w:space="0" w:color="auto"/>
        <w:left w:val="none" w:sz="0" w:space="0" w:color="auto"/>
        <w:bottom w:val="none" w:sz="0" w:space="0" w:color="auto"/>
        <w:right w:val="none" w:sz="0" w:space="0" w:color="auto"/>
      </w:divBdr>
    </w:div>
    <w:div w:id="552471335">
      <w:bodyDiv w:val="1"/>
      <w:marLeft w:val="0"/>
      <w:marRight w:val="0"/>
      <w:marTop w:val="0"/>
      <w:marBottom w:val="0"/>
      <w:divBdr>
        <w:top w:val="none" w:sz="0" w:space="0" w:color="auto"/>
        <w:left w:val="none" w:sz="0" w:space="0" w:color="auto"/>
        <w:bottom w:val="none" w:sz="0" w:space="0" w:color="auto"/>
        <w:right w:val="none" w:sz="0" w:space="0" w:color="auto"/>
      </w:divBdr>
    </w:div>
    <w:div w:id="581254535">
      <w:bodyDiv w:val="1"/>
      <w:marLeft w:val="0"/>
      <w:marRight w:val="0"/>
      <w:marTop w:val="0"/>
      <w:marBottom w:val="0"/>
      <w:divBdr>
        <w:top w:val="none" w:sz="0" w:space="0" w:color="auto"/>
        <w:left w:val="none" w:sz="0" w:space="0" w:color="auto"/>
        <w:bottom w:val="none" w:sz="0" w:space="0" w:color="auto"/>
        <w:right w:val="none" w:sz="0" w:space="0" w:color="auto"/>
      </w:divBdr>
    </w:div>
    <w:div w:id="604654987">
      <w:bodyDiv w:val="1"/>
      <w:marLeft w:val="0"/>
      <w:marRight w:val="0"/>
      <w:marTop w:val="0"/>
      <w:marBottom w:val="0"/>
      <w:divBdr>
        <w:top w:val="none" w:sz="0" w:space="0" w:color="auto"/>
        <w:left w:val="none" w:sz="0" w:space="0" w:color="auto"/>
        <w:bottom w:val="none" w:sz="0" w:space="0" w:color="auto"/>
        <w:right w:val="none" w:sz="0" w:space="0" w:color="auto"/>
      </w:divBdr>
    </w:div>
    <w:div w:id="702249785">
      <w:bodyDiv w:val="1"/>
      <w:marLeft w:val="0"/>
      <w:marRight w:val="0"/>
      <w:marTop w:val="0"/>
      <w:marBottom w:val="0"/>
      <w:divBdr>
        <w:top w:val="none" w:sz="0" w:space="0" w:color="auto"/>
        <w:left w:val="none" w:sz="0" w:space="0" w:color="auto"/>
        <w:bottom w:val="none" w:sz="0" w:space="0" w:color="auto"/>
        <w:right w:val="none" w:sz="0" w:space="0" w:color="auto"/>
      </w:divBdr>
    </w:div>
    <w:div w:id="742993166">
      <w:bodyDiv w:val="1"/>
      <w:marLeft w:val="0"/>
      <w:marRight w:val="0"/>
      <w:marTop w:val="0"/>
      <w:marBottom w:val="0"/>
      <w:divBdr>
        <w:top w:val="none" w:sz="0" w:space="0" w:color="auto"/>
        <w:left w:val="none" w:sz="0" w:space="0" w:color="auto"/>
        <w:bottom w:val="none" w:sz="0" w:space="0" w:color="auto"/>
        <w:right w:val="none" w:sz="0" w:space="0" w:color="auto"/>
      </w:divBdr>
    </w:div>
    <w:div w:id="773134132">
      <w:bodyDiv w:val="1"/>
      <w:marLeft w:val="0"/>
      <w:marRight w:val="0"/>
      <w:marTop w:val="0"/>
      <w:marBottom w:val="0"/>
      <w:divBdr>
        <w:top w:val="none" w:sz="0" w:space="0" w:color="auto"/>
        <w:left w:val="none" w:sz="0" w:space="0" w:color="auto"/>
        <w:bottom w:val="none" w:sz="0" w:space="0" w:color="auto"/>
        <w:right w:val="none" w:sz="0" w:space="0" w:color="auto"/>
      </w:divBdr>
    </w:div>
    <w:div w:id="834496184">
      <w:bodyDiv w:val="1"/>
      <w:marLeft w:val="0"/>
      <w:marRight w:val="0"/>
      <w:marTop w:val="0"/>
      <w:marBottom w:val="0"/>
      <w:divBdr>
        <w:top w:val="none" w:sz="0" w:space="0" w:color="auto"/>
        <w:left w:val="none" w:sz="0" w:space="0" w:color="auto"/>
        <w:bottom w:val="none" w:sz="0" w:space="0" w:color="auto"/>
        <w:right w:val="none" w:sz="0" w:space="0" w:color="auto"/>
      </w:divBdr>
    </w:div>
    <w:div w:id="961300918">
      <w:bodyDiv w:val="1"/>
      <w:marLeft w:val="0"/>
      <w:marRight w:val="0"/>
      <w:marTop w:val="0"/>
      <w:marBottom w:val="0"/>
      <w:divBdr>
        <w:top w:val="none" w:sz="0" w:space="0" w:color="auto"/>
        <w:left w:val="none" w:sz="0" w:space="0" w:color="auto"/>
        <w:bottom w:val="none" w:sz="0" w:space="0" w:color="auto"/>
        <w:right w:val="none" w:sz="0" w:space="0" w:color="auto"/>
      </w:divBdr>
    </w:div>
    <w:div w:id="996222546">
      <w:bodyDiv w:val="1"/>
      <w:marLeft w:val="0"/>
      <w:marRight w:val="0"/>
      <w:marTop w:val="0"/>
      <w:marBottom w:val="0"/>
      <w:divBdr>
        <w:top w:val="none" w:sz="0" w:space="0" w:color="auto"/>
        <w:left w:val="none" w:sz="0" w:space="0" w:color="auto"/>
        <w:bottom w:val="none" w:sz="0" w:space="0" w:color="auto"/>
        <w:right w:val="none" w:sz="0" w:space="0" w:color="auto"/>
      </w:divBdr>
    </w:div>
    <w:div w:id="1025330004">
      <w:bodyDiv w:val="1"/>
      <w:marLeft w:val="0"/>
      <w:marRight w:val="0"/>
      <w:marTop w:val="0"/>
      <w:marBottom w:val="0"/>
      <w:divBdr>
        <w:top w:val="none" w:sz="0" w:space="0" w:color="auto"/>
        <w:left w:val="none" w:sz="0" w:space="0" w:color="auto"/>
        <w:bottom w:val="none" w:sz="0" w:space="0" w:color="auto"/>
        <w:right w:val="none" w:sz="0" w:space="0" w:color="auto"/>
      </w:divBdr>
    </w:div>
    <w:div w:id="1028025805">
      <w:bodyDiv w:val="1"/>
      <w:marLeft w:val="0"/>
      <w:marRight w:val="0"/>
      <w:marTop w:val="0"/>
      <w:marBottom w:val="0"/>
      <w:divBdr>
        <w:top w:val="none" w:sz="0" w:space="0" w:color="auto"/>
        <w:left w:val="none" w:sz="0" w:space="0" w:color="auto"/>
        <w:bottom w:val="none" w:sz="0" w:space="0" w:color="auto"/>
        <w:right w:val="none" w:sz="0" w:space="0" w:color="auto"/>
      </w:divBdr>
    </w:div>
    <w:div w:id="1076979097">
      <w:bodyDiv w:val="1"/>
      <w:marLeft w:val="0"/>
      <w:marRight w:val="0"/>
      <w:marTop w:val="0"/>
      <w:marBottom w:val="0"/>
      <w:divBdr>
        <w:top w:val="none" w:sz="0" w:space="0" w:color="auto"/>
        <w:left w:val="none" w:sz="0" w:space="0" w:color="auto"/>
        <w:bottom w:val="none" w:sz="0" w:space="0" w:color="auto"/>
        <w:right w:val="none" w:sz="0" w:space="0" w:color="auto"/>
      </w:divBdr>
    </w:div>
    <w:div w:id="1086876883">
      <w:bodyDiv w:val="1"/>
      <w:marLeft w:val="0"/>
      <w:marRight w:val="0"/>
      <w:marTop w:val="0"/>
      <w:marBottom w:val="0"/>
      <w:divBdr>
        <w:top w:val="none" w:sz="0" w:space="0" w:color="auto"/>
        <w:left w:val="none" w:sz="0" w:space="0" w:color="auto"/>
        <w:bottom w:val="none" w:sz="0" w:space="0" w:color="auto"/>
        <w:right w:val="none" w:sz="0" w:space="0" w:color="auto"/>
      </w:divBdr>
    </w:div>
    <w:div w:id="1221550048">
      <w:bodyDiv w:val="1"/>
      <w:marLeft w:val="0"/>
      <w:marRight w:val="0"/>
      <w:marTop w:val="0"/>
      <w:marBottom w:val="0"/>
      <w:divBdr>
        <w:top w:val="none" w:sz="0" w:space="0" w:color="auto"/>
        <w:left w:val="none" w:sz="0" w:space="0" w:color="auto"/>
        <w:bottom w:val="none" w:sz="0" w:space="0" w:color="auto"/>
        <w:right w:val="none" w:sz="0" w:space="0" w:color="auto"/>
      </w:divBdr>
    </w:div>
    <w:div w:id="1233194170">
      <w:bodyDiv w:val="1"/>
      <w:marLeft w:val="0"/>
      <w:marRight w:val="0"/>
      <w:marTop w:val="0"/>
      <w:marBottom w:val="0"/>
      <w:divBdr>
        <w:top w:val="none" w:sz="0" w:space="0" w:color="auto"/>
        <w:left w:val="none" w:sz="0" w:space="0" w:color="auto"/>
        <w:bottom w:val="none" w:sz="0" w:space="0" w:color="auto"/>
        <w:right w:val="none" w:sz="0" w:space="0" w:color="auto"/>
      </w:divBdr>
    </w:div>
    <w:div w:id="1258101297">
      <w:bodyDiv w:val="1"/>
      <w:marLeft w:val="0"/>
      <w:marRight w:val="0"/>
      <w:marTop w:val="0"/>
      <w:marBottom w:val="0"/>
      <w:divBdr>
        <w:top w:val="none" w:sz="0" w:space="0" w:color="auto"/>
        <w:left w:val="none" w:sz="0" w:space="0" w:color="auto"/>
        <w:bottom w:val="none" w:sz="0" w:space="0" w:color="auto"/>
        <w:right w:val="none" w:sz="0" w:space="0" w:color="auto"/>
      </w:divBdr>
    </w:div>
    <w:div w:id="1272544699">
      <w:bodyDiv w:val="1"/>
      <w:marLeft w:val="0"/>
      <w:marRight w:val="0"/>
      <w:marTop w:val="0"/>
      <w:marBottom w:val="0"/>
      <w:divBdr>
        <w:top w:val="none" w:sz="0" w:space="0" w:color="auto"/>
        <w:left w:val="none" w:sz="0" w:space="0" w:color="auto"/>
        <w:bottom w:val="none" w:sz="0" w:space="0" w:color="auto"/>
        <w:right w:val="none" w:sz="0" w:space="0" w:color="auto"/>
      </w:divBdr>
    </w:div>
    <w:div w:id="1275870893">
      <w:bodyDiv w:val="1"/>
      <w:marLeft w:val="0"/>
      <w:marRight w:val="0"/>
      <w:marTop w:val="0"/>
      <w:marBottom w:val="0"/>
      <w:divBdr>
        <w:top w:val="none" w:sz="0" w:space="0" w:color="auto"/>
        <w:left w:val="none" w:sz="0" w:space="0" w:color="auto"/>
        <w:bottom w:val="none" w:sz="0" w:space="0" w:color="auto"/>
        <w:right w:val="none" w:sz="0" w:space="0" w:color="auto"/>
      </w:divBdr>
    </w:div>
    <w:div w:id="1297368761">
      <w:bodyDiv w:val="1"/>
      <w:marLeft w:val="0"/>
      <w:marRight w:val="0"/>
      <w:marTop w:val="0"/>
      <w:marBottom w:val="0"/>
      <w:divBdr>
        <w:top w:val="none" w:sz="0" w:space="0" w:color="auto"/>
        <w:left w:val="none" w:sz="0" w:space="0" w:color="auto"/>
        <w:bottom w:val="none" w:sz="0" w:space="0" w:color="auto"/>
        <w:right w:val="none" w:sz="0" w:space="0" w:color="auto"/>
      </w:divBdr>
    </w:div>
    <w:div w:id="1336226791">
      <w:bodyDiv w:val="1"/>
      <w:marLeft w:val="0"/>
      <w:marRight w:val="0"/>
      <w:marTop w:val="0"/>
      <w:marBottom w:val="0"/>
      <w:divBdr>
        <w:top w:val="none" w:sz="0" w:space="0" w:color="auto"/>
        <w:left w:val="none" w:sz="0" w:space="0" w:color="auto"/>
        <w:bottom w:val="none" w:sz="0" w:space="0" w:color="auto"/>
        <w:right w:val="none" w:sz="0" w:space="0" w:color="auto"/>
      </w:divBdr>
    </w:div>
    <w:div w:id="1365251150">
      <w:bodyDiv w:val="1"/>
      <w:marLeft w:val="0"/>
      <w:marRight w:val="0"/>
      <w:marTop w:val="0"/>
      <w:marBottom w:val="0"/>
      <w:divBdr>
        <w:top w:val="none" w:sz="0" w:space="0" w:color="auto"/>
        <w:left w:val="none" w:sz="0" w:space="0" w:color="auto"/>
        <w:bottom w:val="none" w:sz="0" w:space="0" w:color="auto"/>
        <w:right w:val="none" w:sz="0" w:space="0" w:color="auto"/>
      </w:divBdr>
    </w:div>
    <w:div w:id="1423140468">
      <w:bodyDiv w:val="1"/>
      <w:marLeft w:val="0"/>
      <w:marRight w:val="0"/>
      <w:marTop w:val="0"/>
      <w:marBottom w:val="0"/>
      <w:divBdr>
        <w:top w:val="none" w:sz="0" w:space="0" w:color="auto"/>
        <w:left w:val="none" w:sz="0" w:space="0" w:color="auto"/>
        <w:bottom w:val="none" w:sz="0" w:space="0" w:color="auto"/>
        <w:right w:val="none" w:sz="0" w:space="0" w:color="auto"/>
      </w:divBdr>
    </w:div>
    <w:div w:id="1507869164">
      <w:bodyDiv w:val="1"/>
      <w:marLeft w:val="0"/>
      <w:marRight w:val="0"/>
      <w:marTop w:val="0"/>
      <w:marBottom w:val="0"/>
      <w:divBdr>
        <w:top w:val="none" w:sz="0" w:space="0" w:color="auto"/>
        <w:left w:val="none" w:sz="0" w:space="0" w:color="auto"/>
        <w:bottom w:val="none" w:sz="0" w:space="0" w:color="auto"/>
        <w:right w:val="none" w:sz="0" w:space="0" w:color="auto"/>
      </w:divBdr>
    </w:div>
    <w:div w:id="1531602716">
      <w:bodyDiv w:val="1"/>
      <w:marLeft w:val="0"/>
      <w:marRight w:val="0"/>
      <w:marTop w:val="0"/>
      <w:marBottom w:val="0"/>
      <w:divBdr>
        <w:top w:val="none" w:sz="0" w:space="0" w:color="auto"/>
        <w:left w:val="none" w:sz="0" w:space="0" w:color="auto"/>
        <w:bottom w:val="none" w:sz="0" w:space="0" w:color="auto"/>
        <w:right w:val="none" w:sz="0" w:space="0" w:color="auto"/>
      </w:divBdr>
    </w:div>
    <w:div w:id="1558125954">
      <w:bodyDiv w:val="1"/>
      <w:marLeft w:val="0"/>
      <w:marRight w:val="0"/>
      <w:marTop w:val="0"/>
      <w:marBottom w:val="0"/>
      <w:divBdr>
        <w:top w:val="none" w:sz="0" w:space="0" w:color="auto"/>
        <w:left w:val="none" w:sz="0" w:space="0" w:color="auto"/>
        <w:bottom w:val="none" w:sz="0" w:space="0" w:color="auto"/>
        <w:right w:val="none" w:sz="0" w:space="0" w:color="auto"/>
      </w:divBdr>
    </w:div>
    <w:div w:id="1592663636">
      <w:bodyDiv w:val="1"/>
      <w:marLeft w:val="0"/>
      <w:marRight w:val="0"/>
      <w:marTop w:val="0"/>
      <w:marBottom w:val="0"/>
      <w:divBdr>
        <w:top w:val="none" w:sz="0" w:space="0" w:color="auto"/>
        <w:left w:val="none" w:sz="0" w:space="0" w:color="auto"/>
        <w:bottom w:val="none" w:sz="0" w:space="0" w:color="auto"/>
        <w:right w:val="none" w:sz="0" w:space="0" w:color="auto"/>
      </w:divBdr>
    </w:div>
    <w:div w:id="1673339152">
      <w:bodyDiv w:val="1"/>
      <w:marLeft w:val="0"/>
      <w:marRight w:val="0"/>
      <w:marTop w:val="0"/>
      <w:marBottom w:val="0"/>
      <w:divBdr>
        <w:top w:val="none" w:sz="0" w:space="0" w:color="auto"/>
        <w:left w:val="none" w:sz="0" w:space="0" w:color="auto"/>
        <w:bottom w:val="none" w:sz="0" w:space="0" w:color="auto"/>
        <w:right w:val="none" w:sz="0" w:space="0" w:color="auto"/>
      </w:divBdr>
    </w:div>
    <w:div w:id="1731031645">
      <w:bodyDiv w:val="1"/>
      <w:marLeft w:val="0"/>
      <w:marRight w:val="0"/>
      <w:marTop w:val="0"/>
      <w:marBottom w:val="0"/>
      <w:divBdr>
        <w:top w:val="none" w:sz="0" w:space="0" w:color="auto"/>
        <w:left w:val="none" w:sz="0" w:space="0" w:color="auto"/>
        <w:bottom w:val="none" w:sz="0" w:space="0" w:color="auto"/>
        <w:right w:val="none" w:sz="0" w:space="0" w:color="auto"/>
      </w:divBdr>
    </w:div>
    <w:div w:id="1732969027">
      <w:bodyDiv w:val="1"/>
      <w:marLeft w:val="0"/>
      <w:marRight w:val="0"/>
      <w:marTop w:val="0"/>
      <w:marBottom w:val="0"/>
      <w:divBdr>
        <w:top w:val="none" w:sz="0" w:space="0" w:color="auto"/>
        <w:left w:val="none" w:sz="0" w:space="0" w:color="auto"/>
        <w:bottom w:val="none" w:sz="0" w:space="0" w:color="auto"/>
        <w:right w:val="none" w:sz="0" w:space="0" w:color="auto"/>
      </w:divBdr>
    </w:div>
    <w:div w:id="1772511891">
      <w:bodyDiv w:val="1"/>
      <w:marLeft w:val="0"/>
      <w:marRight w:val="0"/>
      <w:marTop w:val="0"/>
      <w:marBottom w:val="0"/>
      <w:divBdr>
        <w:top w:val="none" w:sz="0" w:space="0" w:color="auto"/>
        <w:left w:val="none" w:sz="0" w:space="0" w:color="auto"/>
        <w:bottom w:val="none" w:sz="0" w:space="0" w:color="auto"/>
        <w:right w:val="none" w:sz="0" w:space="0" w:color="auto"/>
      </w:divBdr>
    </w:div>
    <w:div w:id="1780948510">
      <w:bodyDiv w:val="1"/>
      <w:marLeft w:val="0"/>
      <w:marRight w:val="0"/>
      <w:marTop w:val="0"/>
      <w:marBottom w:val="0"/>
      <w:divBdr>
        <w:top w:val="none" w:sz="0" w:space="0" w:color="auto"/>
        <w:left w:val="none" w:sz="0" w:space="0" w:color="auto"/>
        <w:bottom w:val="none" w:sz="0" w:space="0" w:color="auto"/>
        <w:right w:val="none" w:sz="0" w:space="0" w:color="auto"/>
      </w:divBdr>
    </w:div>
    <w:div w:id="1782915150">
      <w:bodyDiv w:val="1"/>
      <w:marLeft w:val="0"/>
      <w:marRight w:val="0"/>
      <w:marTop w:val="0"/>
      <w:marBottom w:val="0"/>
      <w:divBdr>
        <w:top w:val="none" w:sz="0" w:space="0" w:color="auto"/>
        <w:left w:val="none" w:sz="0" w:space="0" w:color="auto"/>
        <w:bottom w:val="none" w:sz="0" w:space="0" w:color="auto"/>
        <w:right w:val="none" w:sz="0" w:space="0" w:color="auto"/>
      </w:divBdr>
    </w:div>
    <w:div w:id="1792745046">
      <w:bodyDiv w:val="1"/>
      <w:marLeft w:val="0"/>
      <w:marRight w:val="0"/>
      <w:marTop w:val="0"/>
      <w:marBottom w:val="0"/>
      <w:divBdr>
        <w:top w:val="none" w:sz="0" w:space="0" w:color="auto"/>
        <w:left w:val="none" w:sz="0" w:space="0" w:color="auto"/>
        <w:bottom w:val="none" w:sz="0" w:space="0" w:color="auto"/>
        <w:right w:val="none" w:sz="0" w:space="0" w:color="auto"/>
      </w:divBdr>
    </w:div>
    <w:div w:id="1859923210">
      <w:bodyDiv w:val="1"/>
      <w:marLeft w:val="0"/>
      <w:marRight w:val="0"/>
      <w:marTop w:val="0"/>
      <w:marBottom w:val="0"/>
      <w:divBdr>
        <w:top w:val="none" w:sz="0" w:space="0" w:color="auto"/>
        <w:left w:val="none" w:sz="0" w:space="0" w:color="auto"/>
        <w:bottom w:val="none" w:sz="0" w:space="0" w:color="auto"/>
        <w:right w:val="none" w:sz="0" w:space="0" w:color="auto"/>
      </w:divBdr>
    </w:div>
    <w:div w:id="1951889273">
      <w:bodyDiv w:val="1"/>
      <w:marLeft w:val="0"/>
      <w:marRight w:val="0"/>
      <w:marTop w:val="0"/>
      <w:marBottom w:val="0"/>
      <w:divBdr>
        <w:top w:val="none" w:sz="0" w:space="0" w:color="auto"/>
        <w:left w:val="none" w:sz="0" w:space="0" w:color="auto"/>
        <w:bottom w:val="none" w:sz="0" w:space="0" w:color="auto"/>
        <w:right w:val="none" w:sz="0" w:space="0" w:color="auto"/>
      </w:divBdr>
    </w:div>
    <w:div w:id="1958027493">
      <w:bodyDiv w:val="1"/>
      <w:marLeft w:val="0"/>
      <w:marRight w:val="0"/>
      <w:marTop w:val="0"/>
      <w:marBottom w:val="0"/>
      <w:divBdr>
        <w:top w:val="none" w:sz="0" w:space="0" w:color="auto"/>
        <w:left w:val="none" w:sz="0" w:space="0" w:color="auto"/>
        <w:bottom w:val="none" w:sz="0" w:space="0" w:color="auto"/>
        <w:right w:val="none" w:sz="0" w:space="0" w:color="auto"/>
      </w:divBdr>
    </w:div>
    <w:div w:id="1996176373">
      <w:bodyDiv w:val="1"/>
      <w:marLeft w:val="0"/>
      <w:marRight w:val="0"/>
      <w:marTop w:val="0"/>
      <w:marBottom w:val="0"/>
      <w:divBdr>
        <w:top w:val="none" w:sz="0" w:space="0" w:color="auto"/>
        <w:left w:val="none" w:sz="0" w:space="0" w:color="auto"/>
        <w:bottom w:val="none" w:sz="0" w:space="0" w:color="auto"/>
        <w:right w:val="none" w:sz="0" w:space="0" w:color="auto"/>
      </w:divBdr>
    </w:div>
    <w:div w:id="2007702638">
      <w:bodyDiv w:val="1"/>
      <w:marLeft w:val="0"/>
      <w:marRight w:val="0"/>
      <w:marTop w:val="0"/>
      <w:marBottom w:val="0"/>
      <w:divBdr>
        <w:top w:val="none" w:sz="0" w:space="0" w:color="auto"/>
        <w:left w:val="none" w:sz="0" w:space="0" w:color="auto"/>
        <w:bottom w:val="none" w:sz="0" w:space="0" w:color="auto"/>
        <w:right w:val="none" w:sz="0" w:space="0" w:color="auto"/>
      </w:divBdr>
    </w:div>
    <w:div w:id="2049453091">
      <w:bodyDiv w:val="1"/>
      <w:marLeft w:val="0"/>
      <w:marRight w:val="0"/>
      <w:marTop w:val="0"/>
      <w:marBottom w:val="0"/>
      <w:divBdr>
        <w:top w:val="none" w:sz="0" w:space="0" w:color="auto"/>
        <w:left w:val="none" w:sz="0" w:space="0" w:color="auto"/>
        <w:bottom w:val="none" w:sz="0" w:space="0" w:color="auto"/>
        <w:right w:val="none" w:sz="0" w:space="0" w:color="auto"/>
      </w:divBdr>
    </w:div>
    <w:div w:id="206073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lish.siat.cas.cn/Education2017/Tutors2017_24325/202012/t20201203_255536.html" TargetMode="External"/><Relationship Id="rId13" Type="http://schemas.openxmlformats.org/officeDocument/2006/relationships/hyperlink" Target="http://adis.ucas.ac.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xs@siat.ac.cn" TargetMode="External"/><Relationship Id="rId17" Type="http://schemas.openxmlformats.org/officeDocument/2006/relationships/hyperlink" Target="http://english.ucas.ac.cn" TargetMode="External"/><Relationship Id="rId2" Type="http://schemas.openxmlformats.org/officeDocument/2006/relationships/numbering" Target="numbering.xml"/><Relationship Id="rId16" Type="http://schemas.openxmlformats.org/officeDocument/2006/relationships/hyperlink" Target="http://english.ucas.ac.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glish.siat.cas.cn/Education2017/Tutors2017_24325/202012/t20201203_255536.html" TargetMode="External"/><Relationship Id="rId5" Type="http://schemas.openxmlformats.org/officeDocument/2006/relationships/webSettings" Target="webSettings.xml"/><Relationship Id="rId15" Type="http://schemas.openxmlformats.org/officeDocument/2006/relationships/hyperlink" Target="http://english.ucas.ac.cn" TargetMode="External"/><Relationship Id="rId10" Type="http://schemas.openxmlformats.org/officeDocument/2006/relationships/hyperlink" Target="http://english.siat.cas.cn/Education2017/Programs20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dis.ucas.ac.cn" TargetMode="External"/><Relationship Id="rId14" Type="http://schemas.openxmlformats.org/officeDocument/2006/relationships/hyperlink" Target="http://www.csc.edu.cn/Laihu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7D7A5-70DD-4A9D-AFC6-A1A0AFBE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6</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Microsoft 帐户</cp:lastModifiedBy>
  <cp:revision>33</cp:revision>
  <cp:lastPrinted>2020-12-11T01:36:00Z</cp:lastPrinted>
  <dcterms:created xsi:type="dcterms:W3CDTF">2019-12-24T01:32:00Z</dcterms:created>
  <dcterms:modified xsi:type="dcterms:W3CDTF">2020-12-15T09:06:00Z</dcterms:modified>
</cp:coreProperties>
</file>